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0D270" w14:textId="69E75281" w:rsidR="00F1561C" w:rsidRPr="00146CA2" w:rsidRDefault="00146CA2" w:rsidP="00146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6CA2">
        <w:rPr>
          <w:rFonts w:ascii="Times New Roman" w:hAnsi="Times New Roman" w:cs="Times New Roman"/>
          <w:sz w:val="28"/>
          <w:szCs w:val="28"/>
        </w:rPr>
        <w:t>Проект</w:t>
      </w:r>
    </w:p>
    <w:p w14:paraId="5E1A3AE2" w14:textId="77777777" w:rsidR="00F1561C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59BCA202" w14:textId="4C462D19" w:rsidR="00F1561C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B3CEC01" w14:textId="6467E67F" w:rsidR="00F1561C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10289C1" w14:textId="77777777" w:rsidR="00F1561C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7CA0E58C" w14:textId="77777777" w:rsidR="00F1561C" w:rsidRDefault="00F1561C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1F639B63" w14:textId="34A0170C" w:rsidR="00BC4C8C" w:rsidRPr="00146CA2" w:rsidRDefault="00F045EE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A2"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</w:t>
      </w:r>
      <w:r w:rsidR="00BC4C8C" w:rsidRPr="00146CA2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14:paraId="4B4CF703" w14:textId="77777777" w:rsidR="00062420" w:rsidRPr="00146CA2" w:rsidRDefault="00062420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D03F5" w14:textId="77777777" w:rsidR="00BC4C8C" w:rsidRPr="00146CA2" w:rsidRDefault="00062420" w:rsidP="00BC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CA2">
        <w:rPr>
          <w:rFonts w:ascii="Times New Roman" w:hAnsi="Times New Roman" w:cs="Times New Roman"/>
          <w:sz w:val="28"/>
          <w:szCs w:val="28"/>
        </w:rPr>
        <w:t xml:space="preserve">П </w:t>
      </w:r>
      <w:r w:rsidR="00BC4C8C" w:rsidRPr="00146CA2">
        <w:rPr>
          <w:rFonts w:ascii="Times New Roman" w:hAnsi="Times New Roman" w:cs="Times New Roman"/>
          <w:sz w:val="28"/>
          <w:szCs w:val="28"/>
        </w:rPr>
        <w:t>О С Т А Н О В Л Е Н И Е</w:t>
      </w:r>
    </w:p>
    <w:p w14:paraId="4A889089" w14:textId="7C1EDD6B" w:rsidR="00BC4C8C" w:rsidRPr="00146CA2" w:rsidRDefault="00F045EE" w:rsidP="00F1561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CA2">
        <w:rPr>
          <w:rFonts w:ascii="Times New Roman" w:hAnsi="Times New Roman" w:cs="Times New Roman"/>
          <w:b/>
          <w:sz w:val="28"/>
          <w:szCs w:val="28"/>
        </w:rPr>
        <w:t>от «__</w:t>
      </w:r>
      <w:proofErr w:type="gramStart"/>
      <w:r w:rsidRPr="00146CA2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146CA2">
        <w:rPr>
          <w:rFonts w:ascii="Times New Roman" w:hAnsi="Times New Roman" w:cs="Times New Roman"/>
          <w:b/>
          <w:sz w:val="28"/>
          <w:szCs w:val="28"/>
        </w:rPr>
        <w:t>___</w:t>
      </w:r>
      <w:r w:rsidR="00F1561C" w:rsidRPr="00146CA2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7F74AE" w:rsidRPr="00146C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4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C8C" w:rsidRPr="00146CA2">
        <w:rPr>
          <w:rFonts w:ascii="Times New Roman" w:hAnsi="Times New Roman" w:cs="Times New Roman"/>
          <w:b/>
          <w:sz w:val="28"/>
          <w:szCs w:val="28"/>
        </w:rPr>
        <w:t>№ _______</w:t>
      </w:r>
    </w:p>
    <w:p w14:paraId="333BF372" w14:textId="77777777" w:rsidR="00BC4C8C" w:rsidRPr="00146CA2" w:rsidRDefault="00BC4C8C" w:rsidP="00F1561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A2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3EE24CC9" w14:textId="121D70B0" w:rsidR="00BC4C8C" w:rsidRDefault="00062420" w:rsidP="0077309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20">
        <w:rPr>
          <w:rFonts w:ascii="Times New Roman" w:hAnsi="Times New Roman" w:cs="Times New Roman"/>
          <w:b/>
          <w:sz w:val="28"/>
          <w:szCs w:val="28"/>
        </w:rPr>
        <w:t>О</w:t>
      </w:r>
      <w:r w:rsidR="00480829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лицензировании деятельности по заготовке, хранению, переработке и реализации лома черных и цветных металлов, Правил обращения с ломом и отходами черных, цветных металлов и их отчуждения, и признании утратившими силу </w:t>
      </w:r>
      <w:r w:rsidR="00F52578">
        <w:rPr>
          <w:rFonts w:ascii="Times New Roman" w:hAnsi="Times New Roman" w:cs="Times New Roman"/>
          <w:b/>
          <w:sz w:val="28"/>
          <w:szCs w:val="28"/>
        </w:rPr>
        <w:t>отдельных актов Правительства Российской Федерации по вопросам обращения с ломом черных и цветных металлов</w:t>
      </w:r>
    </w:p>
    <w:p w14:paraId="0AA89E3A" w14:textId="6E782CF6" w:rsidR="00062420" w:rsidRPr="00146CA2" w:rsidRDefault="00062420" w:rsidP="00773093">
      <w:pPr>
        <w:autoSpaceDE w:val="0"/>
        <w:autoSpaceDN w:val="0"/>
        <w:adjustRightInd w:val="0"/>
        <w:spacing w:before="48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2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146CA2">
        <w:rPr>
          <w:rFonts w:ascii="Times New Roman" w:hAnsi="Times New Roman" w:cs="Times New Roman"/>
          <w:sz w:val="28"/>
          <w:szCs w:val="28"/>
        </w:rPr>
        <w:t>п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о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с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CA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а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н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о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в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л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я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е</w:t>
      </w:r>
      <w:r w:rsidR="00146CA2">
        <w:rPr>
          <w:rFonts w:ascii="Times New Roman" w:hAnsi="Times New Roman" w:cs="Times New Roman"/>
          <w:sz w:val="28"/>
          <w:szCs w:val="28"/>
        </w:rPr>
        <w:t xml:space="preserve"> </w:t>
      </w:r>
      <w:r w:rsidRPr="00146CA2">
        <w:rPr>
          <w:rFonts w:ascii="Times New Roman" w:hAnsi="Times New Roman" w:cs="Times New Roman"/>
          <w:sz w:val="28"/>
          <w:szCs w:val="28"/>
        </w:rPr>
        <w:t>т:</w:t>
      </w:r>
    </w:p>
    <w:p w14:paraId="05614EB4" w14:textId="0F50B606" w:rsidR="00480829" w:rsidRDefault="008078FF" w:rsidP="00F52578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2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6094E">
        <w:rPr>
          <w:rFonts w:ascii="Times New Roman" w:hAnsi="Times New Roman" w:cs="Times New Roman"/>
          <w:sz w:val="28"/>
          <w:szCs w:val="28"/>
        </w:rPr>
        <w:t>ое Положение о</w:t>
      </w:r>
      <w:r w:rsidR="00F52578" w:rsidRPr="00F52578">
        <w:rPr>
          <w:rFonts w:ascii="Times New Roman" w:hAnsi="Times New Roman" w:cs="Times New Roman"/>
          <w:sz w:val="28"/>
          <w:szCs w:val="28"/>
        </w:rPr>
        <w:t xml:space="preserve"> лицензировании деятельности по заготовке, хранению, переработке и реализации лома черных и цветных металлов</w:t>
      </w:r>
      <w:r w:rsidR="00F52578">
        <w:rPr>
          <w:rFonts w:ascii="Times New Roman" w:hAnsi="Times New Roman" w:cs="Times New Roman"/>
          <w:sz w:val="28"/>
          <w:szCs w:val="28"/>
        </w:rPr>
        <w:t>.</w:t>
      </w:r>
    </w:p>
    <w:p w14:paraId="4076CB6D" w14:textId="7A8E85BC" w:rsidR="00F52578" w:rsidRDefault="00F52578" w:rsidP="00F52578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E2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F5257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2578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черных, цветных металлов и их отчуждения</w:t>
      </w:r>
      <w:r w:rsidR="00FB0C1C">
        <w:rPr>
          <w:rFonts w:ascii="Times New Roman" w:hAnsi="Times New Roman" w:cs="Times New Roman"/>
          <w:sz w:val="28"/>
          <w:szCs w:val="28"/>
        </w:rPr>
        <w:t>.</w:t>
      </w:r>
    </w:p>
    <w:p w14:paraId="0F4EF328" w14:textId="77777777" w:rsidR="00480829" w:rsidRDefault="0006094E" w:rsidP="00480829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9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14:paraId="205CBEC2" w14:textId="77777777" w:rsidR="00480829" w:rsidRDefault="0006094E" w:rsidP="00480829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80829" w:rsidRPr="00480829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и цветных металлов» (Собрание законодательства Российской Федерации, 2012, № 51, ст. 7222</w:t>
      </w:r>
      <w:r w:rsidR="00480829">
        <w:rPr>
          <w:rFonts w:ascii="Times New Roman" w:hAnsi="Times New Roman" w:cs="Times New Roman"/>
          <w:sz w:val="28"/>
          <w:szCs w:val="28"/>
        </w:rPr>
        <w:t>);</w:t>
      </w:r>
    </w:p>
    <w:p w14:paraId="7CEB5E38" w14:textId="59E6C89D" w:rsidR="00480829" w:rsidRDefault="00480829" w:rsidP="00480829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11 мая 2001 г. № 369</w:t>
      </w:r>
      <w:r w:rsidRPr="00F60130">
        <w:t xml:space="preserve"> </w:t>
      </w:r>
      <w:r w:rsidRPr="00480829">
        <w:rPr>
          <w:rFonts w:ascii="Times New Roman" w:hAnsi="Times New Roman" w:cs="Times New Roman"/>
          <w:sz w:val="28"/>
          <w:szCs w:val="28"/>
        </w:rPr>
        <w:t>«Об утверждении Правил обращения с ломом и отходами черных металлов и их отчуждения»</w:t>
      </w:r>
      <w:r>
        <w:t xml:space="preserve"> </w:t>
      </w:r>
      <w:r w:rsidRPr="0048082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2001, № 21, ст. 2083; 2002, № 41, ст. 3983; 2012, № 51, ст. 7222; 2016, № 51, ст. 7390; № 52, ст. 7636); </w:t>
      </w:r>
    </w:p>
    <w:p w14:paraId="178DB0B4" w14:textId="3AE7F6CC" w:rsidR="0006094E" w:rsidRPr="00480829" w:rsidRDefault="00480829" w:rsidP="00480829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829">
        <w:rPr>
          <w:rFonts w:ascii="Times New Roman" w:hAnsi="Times New Roman" w:cs="Times New Roman"/>
          <w:sz w:val="28"/>
          <w:szCs w:val="28"/>
        </w:rPr>
        <w:t>остановление Правительства Росс</w:t>
      </w:r>
      <w:r w:rsidR="00614A02">
        <w:rPr>
          <w:rFonts w:ascii="Times New Roman" w:hAnsi="Times New Roman" w:cs="Times New Roman"/>
          <w:sz w:val="28"/>
          <w:szCs w:val="28"/>
        </w:rPr>
        <w:t>ийской Федерации от 11 мая 2001 </w:t>
      </w:r>
      <w:r w:rsidRPr="00480829">
        <w:rPr>
          <w:rFonts w:ascii="Times New Roman" w:hAnsi="Times New Roman" w:cs="Times New Roman"/>
          <w:sz w:val="28"/>
          <w:szCs w:val="28"/>
        </w:rPr>
        <w:t xml:space="preserve">г. № 370 «Об утверждении Правил обращения с ломом и отходами </w:t>
      </w:r>
      <w:r w:rsidRPr="00480829">
        <w:rPr>
          <w:rFonts w:ascii="Times New Roman" w:hAnsi="Times New Roman" w:cs="Times New Roman"/>
          <w:sz w:val="28"/>
          <w:szCs w:val="28"/>
        </w:rPr>
        <w:lastRenderedPageBreak/>
        <w:t>цветных металлов и их отчуждения» (Собрание законодательства Российской Федерации, 2001, № 21, ст.2084; 2002, № 41, ст. 3983;</w:t>
      </w:r>
      <w:r w:rsidR="00614A02">
        <w:rPr>
          <w:rFonts w:ascii="Times New Roman" w:hAnsi="Times New Roman" w:cs="Times New Roman"/>
          <w:sz w:val="28"/>
          <w:szCs w:val="28"/>
        </w:rPr>
        <w:t xml:space="preserve"> 2005, № </w:t>
      </w:r>
      <w:r w:rsidRPr="00480829">
        <w:rPr>
          <w:rFonts w:ascii="Times New Roman" w:hAnsi="Times New Roman" w:cs="Times New Roman"/>
          <w:sz w:val="28"/>
          <w:szCs w:val="28"/>
        </w:rPr>
        <w:t>7, ст. 560; 2011, № 9; ст.1246; 2012, № 51, с. 7222; 2016, № 52, ст. 7636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7A074AF" w14:textId="55767F38" w:rsidR="0006094E" w:rsidRDefault="0006094E" w:rsidP="0077309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марта 2022 г.</w:t>
      </w:r>
    </w:p>
    <w:p w14:paraId="205BEBC7" w14:textId="6403732E" w:rsidR="00773093" w:rsidRPr="00773093" w:rsidRDefault="00773093" w:rsidP="00CC71A0">
      <w:pPr>
        <w:pStyle w:val="ad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773093" w14:paraId="76C36CCC" w14:textId="77777777" w:rsidTr="00773093">
        <w:tc>
          <w:tcPr>
            <w:tcW w:w="3823" w:type="dxa"/>
          </w:tcPr>
          <w:p w14:paraId="7A740086" w14:textId="77777777" w:rsidR="00146CA2" w:rsidRDefault="00146CA2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0394D" w14:textId="77777777" w:rsidR="00146CA2" w:rsidRDefault="00146CA2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37D32" w14:textId="77777777" w:rsidR="00146CA2" w:rsidRDefault="00146CA2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600D6" w14:textId="14A301A9" w:rsidR="00773093" w:rsidRDefault="00773093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14:paraId="721AC7FD" w14:textId="4990B0FE" w:rsidR="00773093" w:rsidRDefault="00773093" w:rsidP="00146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4E043CB1" w14:textId="77777777" w:rsidR="00773093" w:rsidRDefault="00773093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14:paraId="4CEF4BCB" w14:textId="03A0230F" w:rsidR="00773093" w:rsidRDefault="00773093" w:rsidP="00146C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0B33F" w14:textId="77777777" w:rsidR="00146CA2" w:rsidRDefault="00146CA2" w:rsidP="00146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D1A1B" w14:textId="77777777" w:rsidR="00146CA2" w:rsidRDefault="00146CA2" w:rsidP="00146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D2AB9" w14:textId="77777777" w:rsidR="00146CA2" w:rsidRDefault="00146CA2" w:rsidP="00146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DA02F" w14:textId="1E8F2040" w:rsidR="00773093" w:rsidRDefault="00146CA2" w:rsidP="00146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9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C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3093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  <w:p w14:paraId="13992F97" w14:textId="2E88B0B1" w:rsidR="00773093" w:rsidRDefault="00773093" w:rsidP="00146C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FE52B" w14:textId="77777777" w:rsidR="00C8021B" w:rsidRDefault="00C8021B" w:rsidP="0053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A4B30" w14:textId="77777777" w:rsidR="00185B28" w:rsidRDefault="00185B28">
      <w:pPr>
        <w:rPr>
          <w:rFonts w:ascii="Times New Roman" w:hAnsi="Times New Roman" w:cs="Times New Roman"/>
          <w:sz w:val="28"/>
          <w:szCs w:val="28"/>
        </w:rPr>
        <w:sectPr w:rsidR="00185B28" w:rsidSect="00800828">
          <w:headerReference w:type="default" r:id="rId8"/>
          <w:pgSz w:w="11906" w:h="16838"/>
          <w:pgMar w:top="1134" w:right="1418" w:bottom="1134" w:left="1418" w:header="0" w:footer="0" w:gutter="0"/>
          <w:pgNumType w:start="0"/>
          <w:cols w:space="720"/>
          <w:noEndnote/>
          <w:titlePg/>
          <w:docGrid w:linePitch="299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28"/>
      </w:tblGrid>
      <w:tr w:rsidR="00C8021B" w:rsidRPr="00B41214" w14:paraId="21C6E919" w14:textId="77777777" w:rsidTr="008078FF">
        <w:tc>
          <w:tcPr>
            <w:tcW w:w="4503" w:type="dxa"/>
          </w:tcPr>
          <w:p w14:paraId="547A93BF" w14:textId="77777777" w:rsidR="00C8021B" w:rsidRPr="00B41214" w:rsidRDefault="00C8021B" w:rsidP="000832A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D82DFD9" w14:textId="0BDD11E9" w:rsidR="00C8021B" w:rsidRPr="00B41214" w:rsidRDefault="00C8021B" w:rsidP="00146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1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60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20D28364" w14:textId="77777777" w:rsidR="00C8021B" w:rsidRPr="00B41214" w:rsidRDefault="00C8021B" w:rsidP="0077309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1214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</w:t>
            </w:r>
          </w:p>
          <w:p w14:paraId="47075B09" w14:textId="77777777" w:rsidR="00C8021B" w:rsidRPr="00B41214" w:rsidRDefault="00C8021B" w:rsidP="0077309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2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003C3B98" w14:textId="45B1600B" w:rsidR="00C8021B" w:rsidRPr="00B41214" w:rsidRDefault="00773093" w:rsidP="0077309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646B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8021B" w:rsidRPr="00B41214">
              <w:rPr>
                <w:rFonts w:ascii="Times New Roman" w:hAnsi="Times New Roman" w:cs="Times New Roman"/>
                <w:sz w:val="28"/>
                <w:szCs w:val="28"/>
              </w:rPr>
              <w:t xml:space="preserve"> №_</w:t>
            </w:r>
            <w:r w:rsidR="007646B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8021B" w:rsidRPr="00B4121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14:paraId="431E41A0" w14:textId="3518A82A" w:rsidR="00C8021B" w:rsidRDefault="0006094E" w:rsidP="007646B3">
      <w:pPr>
        <w:spacing w:before="14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  <w:r w:rsidR="008078FF">
        <w:rPr>
          <w:rFonts w:ascii="Times New Roman" w:hAnsi="Times New Roman" w:cs="Times New Roman"/>
          <w:b/>
          <w:sz w:val="28"/>
          <w:szCs w:val="28"/>
        </w:rPr>
        <w:t>,</w:t>
      </w:r>
    </w:p>
    <w:p w14:paraId="77960063" w14:textId="3B47AAA0" w:rsidR="008078FF" w:rsidRPr="00062420" w:rsidRDefault="0006094E" w:rsidP="007646B3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52578" w:rsidRPr="00F5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78">
        <w:rPr>
          <w:rFonts w:ascii="Times New Roman" w:hAnsi="Times New Roman" w:cs="Times New Roman"/>
          <w:b/>
          <w:sz w:val="28"/>
          <w:szCs w:val="28"/>
        </w:rPr>
        <w:t>лицензировании деятельности по заготовке, хранению, переработке и реализации лома черных и цветных металлов</w:t>
      </w:r>
    </w:p>
    <w:p w14:paraId="7193FF5D" w14:textId="0FB2B7D2" w:rsidR="00CC71A0" w:rsidRDefault="00CC71A0" w:rsidP="00470D5E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57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F52578">
        <w:rPr>
          <w:rFonts w:ascii="Times New Roman" w:hAnsi="Times New Roman" w:cs="Times New Roman"/>
          <w:sz w:val="28"/>
          <w:szCs w:val="28"/>
        </w:rPr>
        <w:t xml:space="preserve">устанавливает порядок лицензирования деятельности </w:t>
      </w:r>
      <w:r w:rsidRPr="00F52578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</w:t>
      </w:r>
      <w:r w:rsidR="00F52578">
        <w:rPr>
          <w:rFonts w:ascii="Times New Roman" w:hAnsi="Times New Roman" w:cs="Times New Roman"/>
          <w:sz w:val="28"/>
          <w:szCs w:val="28"/>
        </w:rPr>
        <w:t>рных металлов, цветных металлов и осуществление федерального лицензионного контроля</w:t>
      </w:r>
      <w:r w:rsidR="00346DE3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52578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 w:rsidR="00F52578" w:rsidRPr="00F52578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</w:t>
      </w:r>
      <w:r w:rsidR="00F52578">
        <w:rPr>
          <w:rFonts w:ascii="Times New Roman" w:hAnsi="Times New Roman" w:cs="Times New Roman"/>
          <w:sz w:val="28"/>
          <w:szCs w:val="28"/>
        </w:rPr>
        <w:t>рных металлов, цветных металлов</w:t>
      </w:r>
      <w:r w:rsidRPr="00F5257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52578">
        <w:rPr>
          <w:rFonts w:ascii="Times New Roman" w:hAnsi="Times New Roman" w:cs="Times New Roman"/>
          <w:sz w:val="28"/>
          <w:szCs w:val="28"/>
        </w:rPr>
        <w:t>–</w:t>
      </w:r>
      <w:r w:rsidRPr="00F52578">
        <w:rPr>
          <w:rFonts w:ascii="Times New Roman" w:hAnsi="Times New Roman" w:cs="Times New Roman"/>
          <w:sz w:val="28"/>
          <w:szCs w:val="28"/>
        </w:rPr>
        <w:t xml:space="preserve"> </w:t>
      </w:r>
      <w:r w:rsidR="00F52578">
        <w:rPr>
          <w:rFonts w:ascii="Times New Roman" w:hAnsi="Times New Roman" w:cs="Times New Roman"/>
          <w:sz w:val="28"/>
          <w:szCs w:val="28"/>
        </w:rPr>
        <w:t>лицензионный контроль</w:t>
      </w:r>
      <w:r w:rsidRPr="00F52578">
        <w:rPr>
          <w:rFonts w:ascii="Times New Roman" w:hAnsi="Times New Roman" w:cs="Times New Roman"/>
          <w:sz w:val="28"/>
          <w:szCs w:val="28"/>
        </w:rPr>
        <w:t>).</w:t>
      </w:r>
    </w:p>
    <w:p w14:paraId="5681EBC8" w14:textId="2BF4F6CF" w:rsidR="00076B4E" w:rsidRDefault="00F52578" w:rsidP="00076B4E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Лицензирование деятельности по </w:t>
      </w:r>
      <w:r w:rsidRPr="00F52578">
        <w:rPr>
          <w:rFonts w:ascii="Times New Roman" w:hAnsi="Times New Roman" w:cs="Times New Roman"/>
          <w:sz w:val="28"/>
          <w:szCs w:val="28"/>
        </w:rPr>
        <w:t>заготовке, хранению, переработке и реализации лома че</w:t>
      </w:r>
      <w:r>
        <w:rPr>
          <w:rFonts w:ascii="Times New Roman" w:hAnsi="Times New Roman" w:cs="Times New Roman"/>
          <w:sz w:val="28"/>
          <w:szCs w:val="28"/>
        </w:rPr>
        <w:t xml:space="preserve">рных металлов, цветных металлов </w:t>
      </w:r>
      <w:r w:rsidR="008741AB">
        <w:rPr>
          <w:rFonts w:ascii="Times New Roman" w:hAnsi="Times New Roman" w:cs="Times New Roman"/>
          <w:sz w:val="28"/>
          <w:szCs w:val="28"/>
        </w:rPr>
        <w:t>осуществляется уполномоченными органами исполнительной власти</w:t>
      </w:r>
      <w:r w:rsidR="00CF1FDB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CF1FDB" w:rsidRPr="00276572">
        <w:rPr>
          <w:rFonts w:ascii="Times New Roman" w:eastAsia="Calibri" w:hAnsi="Times New Roman"/>
          <w:sz w:val="28"/>
          <w:szCs w:val="28"/>
          <w:lang w:eastAsia="en-US"/>
        </w:rPr>
        <w:t>в соответствии с Федеральным законом «О лицензировании отдельных видов деятельности», Федеральным законом «О государственном контроле (надзоре) и муниципальном контроле в Российской Федерации» и настоящим Положением.</w:t>
      </w:r>
    </w:p>
    <w:p w14:paraId="09CFA766" w14:textId="79B15832" w:rsidR="00076B4E" w:rsidRDefault="00792774" w:rsidP="00076B4E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741AB">
        <w:rPr>
          <w:rFonts w:ascii="Times New Roman" w:hAnsi="Times New Roman" w:cs="Times New Roman"/>
          <w:sz w:val="28"/>
          <w:szCs w:val="28"/>
        </w:rPr>
        <w:t xml:space="preserve">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и торговли Российской Федерации </w:t>
      </w:r>
      <w:r>
        <w:rPr>
          <w:rFonts w:ascii="Times New Roman" w:hAnsi="Times New Roman" w:cs="Times New Roman"/>
          <w:sz w:val="28"/>
        </w:rPr>
        <w:t xml:space="preserve">осуществляет </w:t>
      </w:r>
      <w:r w:rsidRPr="00F32A2B">
        <w:rPr>
          <w:rFonts w:ascii="Times New Roman" w:hAnsi="Times New Roman" w:cs="Times New Roman"/>
          <w:sz w:val="28"/>
        </w:rPr>
        <w:t>функции по выработке государственной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F32A2B">
        <w:rPr>
          <w:rFonts w:ascii="Times New Roman" w:hAnsi="Times New Roman" w:cs="Times New Roman"/>
          <w:sz w:val="28"/>
        </w:rPr>
        <w:t>политики и нормативно-правовому регули</w:t>
      </w:r>
      <w:r>
        <w:rPr>
          <w:rFonts w:ascii="Times New Roman" w:hAnsi="Times New Roman" w:cs="Times New Roman"/>
          <w:sz w:val="28"/>
        </w:rPr>
        <w:t xml:space="preserve">рованию в сфере лицензионного контроля за деятельностью по </w:t>
      </w:r>
      <w:r w:rsidRPr="00551B62">
        <w:rPr>
          <w:rFonts w:ascii="Times New Roman" w:hAnsi="Times New Roman" w:cs="Times New Roman"/>
          <w:sz w:val="28"/>
        </w:rPr>
        <w:t>заготовк</w:t>
      </w:r>
      <w:r>
        <w:rPr>
          <w:rFonts w:ascii="Times New Roman" w:hAnsi="Times New Roman" w:cs="Times New Roman"/>
          <w:sz w:val="28"/>
        </w:rPr>
        <w:t>е</w:t>
      </w:r>
      <w:r w:rsidRPr="00551B62">
        <w:rPr>
          <w:rFonts w:ascii="Times New Roman" w:hAnsi="Times New Roman" w:cs="Times New Roman"/>
          <w:sz w:val="28"/>
        </w:rPr>
        <w:t>, хранени</w:t>
      </w:r>
      <w:r>
        <w:rPr>
          <w:rFonts w:ascii="Times New Roman" w:hAnsi="Times New Roman" w:cs="Times New Roman"/>
          <w:sz w:val="28"/>
        </w:rPr>
        <w:t>ю</w:t>
      </w:r>
      <w:r w:rsidRPr="00551B62">
        <w:rPr>
          <w:rFonts w:ascii="Times New Roman" w:hAnsi="Times New Roman" w:cs="Times New Roman"/>
          <w:sz w:val="28"/>
        </w:rPr>
        <w:t>, переработк</w:t>
      </w:r>
      <w:r>
        <w:rPr>
          <w:rFonts w:ascii="Times New Roman" w:hAnsi="Times New Roman" w:cs="Times New Roman"/>
          <w:sz w:val="28"/>
        </w:rPr>
        <w:t>е</w:t>
      </w:r>
      <w:r w:rsidRPr="00551B62">
        <w:rPr>
          <w:rFonts w:ascii="Times New Roman" w:hAnsi="Times New Roman" w:cs="Times New Roman"/>
          <w:sz w:val="28"/>
        </w:rPr>
        <w:t xml:space="preserve"> и реализации лома черных металлов</w:t>
      </w:r>
      <w:r>
        <w:rPr>
          <w:rFonts w:ascii="Times New Roman" w:hAnsi="Times New Roman" w:cs="Times New Roman"/>
          <w:sz w:val="28"/>
        </w:rPr>
        <w:t>, цветных металлов.</w:t>
      </w:r>
    </w:p>
    <w:p w14:paraId="5764A9F8" w14:textId="12D5FD94" w:rsidR="008741AB" w:rsidRPr="00614A02" w:rsidRDefault="00346DE3" w:rsidP="00614A02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02">
        <w:rPr>
          <w:rFonts w:ascii="Times New Roman" w:hAnsi="Times New Roman" w:cs="Times New Roman"/>
          <w:sz w:val="28"/>
          <w:szCs w:val="28"/>
        </w:rPr>
        <w:t xml:space="preserve">Лицензируемая деятельность </w:t>
      </w:r>
      <w:r w:rsidR="00614A02" w:rsidRPr="00614A02">
        <w:rPr>
          <w:rFonts w:ascii="Times New Roman" w:hAnsi="Times New Roman" w:cs="Times New Roman"/>
          <w:sz w:val="28"/>
          <w:szCs w:val="28"/>
        </w:rPr>
        <w:t>может включать в себя</w:t>
      </w:r>
      <w:r w:rsidRPr="00614A02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</w:p>
    <w:p w14:paraId="7765C3DC" w14:textId="1E059CF4" w:rsidR="00346DE3" w:rsidRPr="00614A02" w:rsidRDefault="00346DE3" w:rsidP="00614A0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02">
        <w:rPr>
          <w:rFonts w:ascii="Times New Roman" w:hAnsi="Times New Roman" w:cs="Times New Roman"/>
          <w:sz w:val="28"/>
          <w:szCs w:val="28"/>
        </w:rPr>
        <w:t>а) заготовку лома черных и (или) цветных металлов - приобретение лома черных и (или) цветных металлов у юридических и физических лиц на возмездной или безвозмездной основе;</w:t>
      </w:r>
    </w:p>
    <w:p w14:paraId="6F0DE182" w14:textId="2241CF15" w:rsidR="00614A02" w:rsidRPr="00614A02" w:rsidRDefault="00614A02" w:rsidP="00614A0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02">
        <w:rPr>
          <w:rFonts w:ascii="Times New Roman" w:hAnsi="Times New Roman" w:cs="Times New Roman"/>
          <w:sz w:val="28"/>
          <w:szCs w:val="28"/>
        </w:rPr>
        <w:t xml:space="preserve">б) хранение лома черных и (или) цветных металлов - </w:t>
      </w:r>
      <w:r w:rsidRPr="0061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заготовленного лома черных и (или) цветных металлов в целях последующей переработки и (или) реализации;</w:t>
      </w:r>
    </w:p>
    <w:p w14:paraId="51B20A9B" w14:textId="31873280" w:rsidR="00614A02" w:rsidRPr="00614A02" w:rsidRDefault="00614A02" w:rsidP="00614A0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переработка лома черных и (или) цветных металлов - процессы измельчения, резки, разделки, прессования и брикетирования лома черных и (или) цветных металлов;</w:t>
      </w:r>
    </w:p>
    <w:p w14:paraId="2AA92DD8" w14:textId="0910BC4D" w:rsidR="00614A02" w:rsidRPr="00614A02" w:rsidRDefault="00614A02" w:rsidP="00614A02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реализация лома черных и (или) цветных металлов - отчуждение заготовленного лома черных и (или) цветных металлов на возмездной или безвозмездной основе.</w:t>
      </w:r>
    </w:p>
    <w:p w14:paraId="541095ED" w14:textId="7FEA3739" w:rsidR="00346DE3" w:rsidRDefault="00346DE3" w:rsidP="00346DE3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02">
        <w:rPr>
          <w:rFonts w:ascii="Times New Roman" w:hAnsi="Times New Roman" w:cs="Times New Roman"/>
          <w:sz w:val="28"/>
          <w:szCs w:val="28"/>
        </w:rPr>
        <w:t>Лицензируемая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предусматривает выполнение следующих видов работ:</w:t>
      </w:r>
    </w:p>
    <w:p w14:paraId="5C4EC53A" w14:textId="77777777" w:rsidR="00346DE3" w:rsidRPr="00346DE3" w:rsidRDefault="00346DE3" w:rsidP="00346DE3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>а) заготовка, хранение, переработка и реализация лома черных металлов;</w:t>
      </w:r>
    </w:p>
    <w:p w14:paraId="54F119A0" w14:textId="77777777" w:rsidR="00346DE3" w:rsidRPr="00346DE3" w:rsidRDefault="00346DE3" w:rsidP="00346DE3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>б) заготовка, хранение, переработка и реализация лома цветных металлов;</w:t>
      </w:r>
    </w:p>
    <w:p w14:paraId="575589A8" w14:textId="4070DF4C" w:rsidR="00346DE3" w:rsidRDefault="00346DE3" w:rsidP="00346DE3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>в) заготовка, хранение и реализация лома цветных металлов.</w:t>
      </w:r>
    </w:p>
    <w:p w14:paraId="15AA8E86" w14:textId="1B29493C" w:rsidR="008741AB" w:rsidRPr="00C52E16" w:rsidRDefault="00614A02" w:rsidP="00C52E16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Лицензионными требованиями к осуществлению лицензируемой деятельности являются:</w:t>
      </w:r>
    </w:p>
    <w:p w14:paraId="195285A5" w14:textId="4A801280" w:rsidR="00786D94" w:rsidRPr="00C52E16" w:rsidRDefault="00614A02" w:rsidP="00C52E1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16">
        <w:rPr>
          <w:rFonts w:ascii="Times New Roman" w:hAnsi="Times New Roman" w:cs="Times New Roman"/>
          <w:sz w:val="28"/>
          <w:szCs w:val="28"/>
        </w:rPr>
        <w:t xml:space="preserve">а)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</w:t>
      </w:r>
      <w:r w:rsidR="00786D94" w:rsidRPr="00C52E16">
        <w:rPr>
          <w:rFonts w:ascii="Times New Roman" w:hAnsi="Times New Roman" w:cs="Times New Roman"/>
          <w:sz w:val="28"/>
          <w:szCs w:val="28"/>
        </w:rPr>
        <w:t>каждом из мест ее осуществления.</w:t>
      </w:r>
      <w:r w:rsidR="00C52E16" w:rsidRPr="00C52E16">
        <w:rPr>
          <w:rFonts w:ascii="Times New Roman" w:hAnsi="Times New Roman" w:cs="Times New Roman"/>
          <w:sz w:val="28"/>
          <w:szCs w:val="28"/>
        </w:rPr>
        <w:t xml:space="preserve"> </w:t>
      </w:r>
      <w:r w:rsidR="00786D94" w:rsidRPr="00C52E16">
        <w:rPr>
          <w:rFonts w:ascii="Times New Roman" w:hAnsi="Times New Roman" w:cs="Times New Roman"/>
          <w:sz w:val="28"/>
          <w:szCs w:val="28"/>
        </w:rPr>
        <w:t xml:space="preserve">Земельные участки и (или) здания, строения, сооружения, помещения, необходимые для осуществления лицензионной деятельности, могут быть размещены </w:t>
      </w:r>
      <w:r w:rsidR="00711C38">
        <w:rPr>
          <w:rFonts w:ascii="Times New Roman" w:hAnsi="Times New Roman" w:cs="Times New Roman"/>
          <w:sz w:val="28"/>
          <w:szCs w:val="28"/>
        </w:rPr>
        <w:t>на</w:t>
      </w:r>
      <w:r w:rsidR="00786D94" w:rsidRPr="00C52E16">
        <w:rPr>
          <w:rFonts w:ascii="Times New Roman" w:hAnsi="Times New Roman" w:cs="Times New Roman"/>
          <w:sz w:val="28"/>
          <w:szCs w:val="28"/>
        </w:rPr>
        <w:t xml:space="preserve"> </w:t>
      </w:r>
      <w:r w:rsidR="00711C38">
        <w:rPr>
          <w:rFonts w:ascii="Times New Roman" w:hAnsi="Times New Roman" w:cs="Times New Roman"/>
          <w:sz w:val="28"/>
          <w:szCs w:val="28"/>
        </w:rPr>
        <w:t>землях</w:t>
      </w:r>
      <w:r w:rsidR="00711C38" w:rsidRPr="00711C38">
        <w:rPr>
          <w:rFonts w:ascii="Times New Roman" w:hAnsi="Times New Roman" w:cs="Times New Roman"/>
          <w:sz w:val="28"/>
          <w:szCs w:val="28"/>
        </w:rPr>
        <w:t xml:space="preserve"> промышленности, транспорта, </w:t>
      </w:r>
      <w:r w:rsidR="00711C38">
        <w:rPr>
          <w:rFonts w:ascii="Times New Roman" w:hAnsi="Times New Roman" w:cs="Times New Roman"/>
          <w:sz w:val="28"/>
          <w:szCs w:val="28"/>
        </w:rPr>
        <w:t>или специального назначения в соответствии с Земельным кодексом Российской Федерации.</w:t>
      </w:r>
    </w:p>
    <w:p w14:paraId="61E863AC" w14:textId="63491F69" w:rsidR="00614A02" w:rsidRDefault="00614A02" w:rsidP="00C52E1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16">
        <w:rPr>
          <w:rFonts w:ascii="Times New Roman" w:hAnsi="Times New Roman" w:cs="Times New Roman"/>
          <w:sz w:val="28"/>
          <w:szCs w:val="28"/>
        </w:rPr>
        <w:t xml:space="preserve">б) наличие у соискателя лицензии условий для выполнения требований </w:t>
      </w:r>
      <w:r w:rsidR="00F11CD2" w:rsidRPr="00C52E16">
        <w:rPr>
          <w:rFonts w:ascii="Times New Roman" w:hAnsi="Times New Roman" w:cs="Times New Roman"/>
          <w:sz w:val="28"/>
          <w:szCs w:val="28"/>
        </w:rPr>
        <w:t xml:space="preserve">Правил обращения с ломом и отходами черных, цветных металлов и </w:t>
      </w:r>
      <w:proofErr w:type="gramStart"/>
      <w:r w:rsidR="00F11CD2" w:rsidRPr="00C52E16">
        <w:rPr>
          <w:rFonts w:ascii="Times New Roman" w:hAnsi="Times New Roman" w:cs="Times New Roman"/>
          <w:sz w:val="28"/>
          <w:szCs w:val="28"/>
        </w:rPr>
        <w:t>их отчуждения</w:t>
      </w:r>
      <w:proofErr w:type="gramEnd"/>
      <w:r w:rsidRPr="00C52E16">
        <w:rPr>
          <w:rFonts w:ascii="Times New Roman" w:hAnsi="Times New Roman" w:cs="Times New Roman"/>
          <w:sz w:val="28"/>
          <w:szCs w:val="28"/>
        </w:rPr>
        <w:t xml:space="preserve"> и соблюдение лицензиатом Правил </w:t>
      </w:r>
      <w:r w:rsidR="00F11CD2" w:rsidRPr="00C52E16">
        <w:rPr>
          <w:rFonts w:ascii="Times New Roman" w:hAnsi="Times New Roman" w:cs="Times New Roman"/>
          <w:sz w:val="28"/>
          <w:szCs w:val="28"/>
        </w:rPr>
        <w:t>обращения с ломом и отходами черных, цветных металлов и их отчуждения</w:t>
      </w:r>
      <w:r w:rsidR="00C52E16">
        <w:rPr>
          <w:rFonts w:ascii="Times New Roman" w:hAnsi="Times New Roman" w:cs="Times New Roman"/>
          <w:sz w:val="28"/>
          <w:szCs w:val="28"/>
        </w:rPr>
        <w:t>.</w:t>
      </w:r>
    </w:p>
    <w:p w14:paraId="6A65700E" w14:textId="52239121" w:rsidR="00C52E16" w:rsidRPr="00C52E16" w:rsidRDefault="00C52E16" w:rsidP="00C52E16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r w:rsidRPr="00C52E1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11 статьи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 </w:t>
      </w: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отдельных видов деятельности»</w:t>
      </w: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нарушения:</w:t>
      </w:r>
    </w:p>
    <w:p w14:paraId="398377DB" w14:textId="36592DAC" w:rsidR="00C52E16" w:rsidRDefault="00C52E16" w:rsidP="00C52E1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лицензионных требован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ий, предусмотренных подпунктом «а»</w:t>
      </w: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E337F97" w14:textId="237B7D63" w:rsidR="00C52E16" w:rsidRPr="00C52E16" w:rsidRDefault="00C52E16" w:rsidP="00C52E1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</w:t>
      </w: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ребований </w:t>
      </w:r>
      <w:r w:rsidR="00B7516E" w:rsidRPr="00C52E16">
        <w:rPr>
          <w:rFonts w:ascii="Times New Roman" w:hAnsi="Times New Roman" w:cs="Times New Roman"/>
          <w:sz w:val="28"/>
          <w:szCs w:val="28"/>
        </w:rPr>
        <w:t>Правил обращения с ломом и отходами черных, цветных металлов и их отчуждения</w:t>
      </w: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8B2990D" w14:textId="77777777" w:rsidR="00C52E16" w:rsidRPr="00C52E16" w:rsidRDefault="00C52E16" w:rsidP="00C52E1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составления приемо-сдаточного акта;</w:t>
      </w:r>
    </w:p>
    <w:p w14:paraId="46A64F5B" w14:textId="77777777" w:rsidR="00C52E16" w:rsidRPr="00C52E16" w:rsidRDefault="00C52E16" w:rsidP="00C52E1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осуществления радиационного контроля;</w:t>
      </w:r>
    </w:p>
    <w:p w14:paraId="1639F73A" w14:textId="753F2268" w:rsidR="00C52E16" w:rsidRPr="00C52E16" w:rsidRDefault="00C52E16" w:rsidP="00C52E16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осуществления контроля на взрывобезопасность.</w:t>
      </w:r>
    </w:p>
    <w:p w14:paraId="1485FD87" w14:textId="38673546" w:rsidR="00CF1FDB" w:rsidRPr="00CF1FDB" w:rsidRDefault="00CF1FDB" w:rsidP="000B3349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F1FDB">
        <w:rPr>
          <w:rFonts w:ascii="Times New Roman" w:hAnsi="Times New Roman" w:cs="Times New Roman"/>
          <w:color w:val="333333"/>
          <w:sz w:val="28"/>
          <w:szCs w:val="27"/>
        </w:rPr>
        <w:lastRenderedPageBreak/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</w:t>
      </w:r>
      <w:r>
        <w:rPr>
          <w:rFonts w:ascii="Times New Roman" w:hAnsi="Times New Roman" w:cs="Times New Roman"/>
          <w:color w:val="333333"/>
          <w:sz w:val="28"/>
          <w:szCs w:val="27"/>
        </w:rPr>
        <w:t>ановленном Федеральным законом «</w:t>
      </w:r>
      <w:r w:rsidRPr="00CF1FDB">
        <w:rPr>
          <w:rFonts w:ascii="Times New Roman" w:hAnsi="Times New Roman" w:cs="Times New Roman"/>
          <w:color w:val="333333"/>
          <w:sz w:val="28"/>
          <w:szCs w:val="27"/>
        </w:rPr>
        <w:t>О лицензирован</w:t>
      </w:r>
      <w:r>
        <w:rPr>
          <w:rFonts w:ascii="Times New Roman" w:hAnsi="Times New Roman" w:cs="Times New Roman"/>
          <w:color w:val="333333"/>
          <w:sz w:val="28"/>
          <w:szCs w:val="27"/>
        </w:rPr>
        <w:t>ии отдельных видов деятельности»</w:t>
      </w:r>
      <w:r w:rsidRPr="00CF1FDB">
        <w:rPr>
          <w:rFonts w:ascii="Times New Roman" w:hAnsi="Times New Roman" w:cs="Times New Roman"/>
          <w:color w:val="333333"/>
          <w:sz w:val="28"/>
          <w:szCs w:val="27"/>
        </w:rPr>
        <w:t>, в форме электронных документов (пакета электронных документов) или на бумажном носителе.</w:t>
      </w:r>
    </w:p>
    <w:p w14:paraId="644F0C9F" w14:textId="456A27CF" w:rsidR="000B3349" w:rsidRPr="000B3349" w:rsidRDefault="00B7516E" w:rsidP="000B3349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0B3349" w:rsidRPr="000B3349">
        <w:rPr>
          <w:rFonts w:ascii="Times New Roman" w:hAnsi="Times New Roman" w:cs="Times New Roman"/>
          <w:sz w:val="28"/>
          <w:szCs w:val="28"/>
        </w:rPr>
        <w:t xml:space="preserve"> получения лицензии соискатель лицензии направляет или представляет в лицензирующий орган заявление, оформленное в соответствии с частью 1 статьи 13 Федерального закона «О лицензировании отдельных видов деятельности», а также следующие документы и сведения:</w:t>
      </w:r>
    </w:p>
    <w:p w14:paraId="47A41849" w14:textId="5BEE2B53" w:rsidR="000B3349" w:rsidRPr="000B3349" w:rsidRDefault="000B3349" w:rsidP="000B3349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9">
        <w:rPr>
          <w:rFonts w:ascii="Times New Roman" w:hAnsi="Times New Roman" w:cs="Times New Roman"/>
          <w:sz w:val="28"/>
          <w:szCs w:val="28"/>
        </w:rPr>
        <w:t xml:space="preserve">а) </w:t>
      </w: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14:paraId="7D449144" w14:textId="3C1B1FEF" w:rsidR="000B3349" w:rsidRPr="000B3349" w:rsidRDefault="000B3349" w:rsidP="000B3349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9">
        <w:rPr>
          <w:rFonts w:ascii="Times New Roman" w:hAnsi="Times New Roman" w:cs="Times New Roman"/>
          <w:sz w:val="28"/>
          <w:szCs w:val="28"/>
        </w:rPr>
        <w:t xml:space="preserve">б) </w:t>
      </w: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</w:t>
      </w:r>
      <w:r w:rsidRPr="000B3349">
        <w:rPr>
          <w:rFonts w:ascii="Times New Roman" w:hAnsi="Times New Roman" w:cs="Times New Roman"/>
          <w:sz w:val="28"/>
          <w:szCs w:val="28"/>
        </w:rPr>
        <w:t>;</w:t>
      </w:r>
    </w:p>
    <w:p w14:paraId="4A85DB5C" w14:textId="1DEFF20C" w:rsidR="000B3349" w:rsidRPr="000B3349" w:rsidRDefault="000B3349" w:rsidP="000B3349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9">
        <w:rPr>
          <w:rFonts w:ascii="Times New Roman" w:hAnsi="Times New Roman" w:cs="Times New Roman"/>
          <w:sz w:val="28"/>
          <w:szCs w:val="28"/>
        </w:rPr>
        <w:t xml:space="preserve">в) </w:t>
      </w: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копии документов, подтверждающих квалификацию работников, заключивших с соискателем лицензии трудовые договоры в соответствии с требованиями </w:t>
      </w:r>
      <w:r w:rsidRPr="000B3349">
        <w:rPr>
          <w:rFonts w:ascii="Times New Roman" w:hAnsi="Times New Roman" w:cs="Times New Roman"/>
          <w:sz w:val="28"/>
          <w:szCs w:val="28"/>
        </w:rPr>
        <w:t>Правил обращения с ломом и отходами черных, цветных металлов и их отчуждения;</w:t>
      </w:r>
    </w:p>
    <w:p w14:paraId="4792A604" w14:textId="511CB78B" w:rsidR="00C52E16" w:rsidRDefault="000B3349" w:rsidP="000B3349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9">
        <w:rPr>
          <w:rFonts w:ascii="Times New Roman" w:hAnsi="Times New Roman" w:cs="Times New Roman"/>
          <w:sz w:val="28"/>
          <w:szCs w:val="28"/>
        </w:rPr>
        <w:t>г) к</w:t>
      </w: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</w:t>
      </w:r>
      <w:r w:rsidRPr="000B3349">
        <w:rPr>
          <w:rFonts w:ascii="Times New Roman" w:hAnsi="Times New Roman" w:cs="Times New Roman"/>
          <w:sz w:val="28"/>
          <w:szCs w:val="28"/>
        </w:rPr>
        <w:t>Правил обращения с ломом и отходами черных, цветных металлов и их отчуждения.</w:t>
      </w:r>
    </w:p>
    <w:p w14:paraId="2DCA3C9A" w14:textId="77777777" w:rsidR="00CF1FDB" w:rsidRPr="00CF1FDB" w:rsidRDefault="000B3349" w:rsidP="00CF1FDB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</w:t>
      </w:r>
      <w:r w:rsidRPr="000B3349">
        <w:rPr>
          <w:rFonts w:ascii="Times New Roman" w:hAnsi="Times New Roman" w:cs="Times New Roman"/>
          <w:sz w:val="28"/>
          <w:szCs w:val="28"/>
        </w:rPr>
        <w:t>внесении изменений в реестр лицензий</w:t>
      </w: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указывает новые адрес и вид работ, а также сведения, подтверждающие соответствие лицензиата лицензионным требованиям, установленным </w:t>
      </w:r>
      <w:r w:rsidRPr="000B3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6 </w:t>
      </w:r>
      <w:r w:rsidRPr="000B3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 Положения.</w:t>
      </w:r>
    </w:p>
    <w:p w14:paraId="47FA916F" w14:textId="28891EB0" w:rsidR="000B3349" w:rsidRPr="002B04E5" w:rsidRDefault="000B3349" w:rsidP="00CF1FDB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B04E5">
        <w:rPr>
          <w:rFonts w:ascii="Times New Roman" w:hAnsi="Times New Roman" w:cs="Times New Roman"/>
          <w:sz w:val="28"/>
          <w:szCs w:val="27"/>
        </w:rPr>
        <w:t xml:space="preserve">Выполнение в рамках лицензируемой деятельности работ по </w:t>
      </w:r>
      <w:r w:rsidR="002B04E5">
        <w:rPr>
          <w:rFonts w:ascii="Times New Roman" w:hAnsi="Times New Roman" w:cs="Times New Roman"/>
          <w:sz w:val="28"/>
          <w:szCs w:val="27"/>
        </w:rPr>
        <w:t xml:space="preserve">заготовке и </w:t>
      </w:r>
      <w:r w:rsidRPr="002B04E5">
        <w:rPr>
          <w:rFonts w:ascii="Times New Roman" w:hAnsi="Times New Roman" w:cs="Times New Roman"/>
          <w:sz w:val="28"/>
          <w:szCs w:val="27"/>
        </w:rPr>
        <w:t xml:space="preserve">реализации лома черных и (или) цветных металлов </w:t>
      </w:r>
      <w:r w:rsidR="00CF1FDB" w:rsidRPr="002B04E5">
        <w:rPr>
          <w:rFonts w:ascii="Times New Roman" w:hAnsi="Times New Roman" w:cs="Times New Roman"/>
          <w:sz w:val="28"/>
          <w:szCs w:val="27"/>
        </w:rPr>
        <w:t>по новому адресу не </w:t>
      </w:r>
      <w:r w:rsidRPr="002B04E5">
        <w:rPr>
          <w:rFonts w:ascii="Times New Roman" w:hAnsi="Times New Roman" w:cs="Times New Roman"/>
          <w:sz w:val="28"/>
          <w:szCs w:val="27"/>
        </w:rPr>
        <w:t>требует внесения изменений в реестр лицензий.</w:t>
      </w:r>
    </w:p>
    <w:p w14:paraId="5595CC70" w14:textId="2CEDB35D" w:rsidR="000B3349" w:rsidRPr="00CF1FDB" w:rsidRDefault="00CF1FDB" w:rsidP="003C5AD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F1FDB">
        <w:rPr>
          <w:rFonts w:ascii="Times New Roman" w:hAnsi="Times New Roman" w:cs="Times New Roman"/>
          <w:color w:val="333333"/>
          <w:sz w:val="28"/>
          <w:szCs w:val="27"/>
        </w:rPr>
        <w:t>В отношении соискателя лицензии, лицензиата, представивших в лицензирующий орган заявление о предоставлении лицензии, заявление о внесении изменений в реестр лицензий, проводится оценка соответствия соискателя лицензии, лицензиата лицензионным требованиям в соответствии с Федеральным законом «О лицензировании отдельных видов деятельности».</w:t>
      </w:r>
    </w:p>
    <w:p w14:paraId="1B48A9B6" w14:textId="51375E1A" w:rsidR="00CF1FDB" w:rsidRPr="005F4FE6" w:rsidRDefault="00CF1FDB" w:rsidP="003C5AD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F1FDB">
        <w:rPr>
          <w:rFonts w:ascii="Times New Roman" w:hAnsi="Times New Roman" w:cs="Times New Roman"/>
          <w:color w:val="333333"/>
          <w:sz w:val="28"/>
          <w:szCs w:val="27"/>
        </w:rPr>
        <w:t>При проведении оценки соответствия соискателя лицензии, лицензиата лицензионным требованиям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</w:t>
      </w:r>
      <w:r>
        <w:rPr>
          <w:rFonts w:ascii="Times New Roman" w:hAnsi="Times New Roman" w:cs="Times New Roman"/>
          <w:color w:val="333333"/>
          <w:sz w:val="28"/>
          <w:szCs w:val="27"/>
        </w:rPr>
        <w:t>ановленном Федеральным законом «</w:t>
      </w:r>
      <w:r w:rsidRPr="00CF1FDB">
        <w:rPr>
          <w:rFonts w:ascii="Times New Roman" w:hAnsi="Times New Roman" w:cs="Times New Roman"/>
          <w:color w:val="333333"/>
          <w:sz w:val="28"/>
          <w:szCs w:val="27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333333"/>
          <w:sz w:val="28"/>
          <w:szCs w:val="27"/>
        </w:rPr>
        <w:t>»</w:t>
      </w:r>
      <w:r w:rsidRPr="00CF1FDB">
        <w:rPr>
          <w:rFonts w:ascii="Times New Roman" w:hAnsi="Times New Roman" w:cs="Times New Roman"/>
          <w:color w:val="333333"/>
          <w:sz w:val="28"/>
          <w:szCs w:val="27"/>
        </w:rPr>
        <w:t>.</w:t>
      </w:r>
    </w:p>
    <w:p w14:paraId="5421DADE" w14:textId="5E67D6CA" w:rsidR="005F4FE6" w:rsidRPr="005F4FE6" w:rsidRDefault="005F4FE6" w:rsidP="003C5AD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едение реестров лицензий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лицензирующим органом в 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информационной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4FE6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«</w:t>
      </w:r>
      <w:r w:rsidRPr="005F4FE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Типовое облачное решение по автоматизации контрольной (надзорной) деятельности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»</w:t>
      </w:r>
      <w:r w:rsidRPr="005F4FE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FE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и ведения реестров лицензий, типовых форм выписки из реестра лицензий,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29 декабря 2020 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2343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формирования и ведения реестра лицензий и типовой формы выписки из реестра лицензий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A7F546" w14:textId="5A9D2DDC" w:rsidR="005F4FE6" w:rsidRPr="005F4FE6" w:rsidRDefault="005F4FE6" w:rsidP="003C5AD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</w:t>
      </w:r>
      <w:r w:rsidRPr="005F4FE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едение сводного реестра лицензий осуществляется Министерством промышленности и торговли Российской Федерации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5F4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информационной систем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F4FE6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«</w:t>
      </w:r>
      <w:r w:rsidRPr="005F4FE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Типовое облачное решение по автоматизации контрольной (надзорной) деятельности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»</w:t>
      </w:r>
      <w:r w:rsidRPr="005F4FE6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Ссылка на сводный реестр лицензий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 xml:space="preserve">Министерства промышленности и торговли Российской Федерации 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в сети «Интернет»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B189D08" w14:textId="05631426" w:rsidR="00CF1FDB" w:rsidRPr="00CF1FDB" w:rsidRDefault="00CF1FDB" w:rsidP="003C5AD1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F1FDB">
        <w:rPr>
          <w:rFonts w:ascii="Times New Roman" w:hAnsi="Times New Roman" w:cs="Times New Roman"/>
          <w:color w:val="333333"/>
          <w:sz w:val="28"/>
          <w:szCs w:val="27"/>
        </w:rPr>
        <w:t>Лицензионный контроль осуществляется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</w:t>
      </w:r>
      <w:r>
        <w:rPr>
          <w:rFonts w:ascii="Times New Roman" w:hAnsi="Times New Roman" w:cs="Times New Roman"/>
          <w:color w:val="333333"/>
          <w:sz w:val="28"/>
          <w:szCs w:val="27"/>
        </w:rPr>
        <w:t>ветствии с Федеральным законом «</w:t>
      </w:r>
      <w:r w:rsidRPr="00CF1FDB">
        <w:rPr>
          <w:rFonts w:ascii="Times New Roman" w:hAnsi="Times New Roman" w:cs="Times New Roman"/>
          <w:color w:val="333333"/>
          <w:sz w:val="28"/>
          <w:szCs w:val="27"/>
        </w:rPr>
        <w:t>О государственном контроле (надзоре) и муниципальном контроле в Рос</w:t>
      </w:r>
      <w:r>
        <w:rPr>
          <w:rFonts w:ascii="Times New Roman" w:hAnsi="Times New Roman" w:cs="Times New Roman"/>
          <w:color w:val="333333"/>
          <w:sz w:val="28"/>
          <w:szCs w:val="27"/>
        </w:rPr>
        <w:t>сийской Федерации»</w:t>
      </w:r>
      <w:r w:rsidRPr="00CF1FDB">
        <w:rPr>
          <w:rFonts w:ascii="Times New Roman" w:hAnsi="Times New Roman" w:cs="Times New Roman"/>
          <w:color w:val="333333"/>
          <w:sz w:val="28"/>
          <w:szCs w:val="27"/>
        </w:rPr>
        <w:t>.</w:t>
      </w:r>
    </w:p>
    <w:p w14:paraId="455EE3FA" w14:textId="26E9214C" w:rsidR="00FB0C1C" w:rsidRPr="00FB0C1C" w:rsidRDefault="00FB0C1C" w:rsidP="00FB0C1C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1C">
        <w:rPr>
          <w:rFonts w:ascii="Times New Roman" w:hAnsi="Times New Roman" w:cs="Times New Roman"/>
          <w:color w:val="333333"/>
          <w:sz w:val="28"/>
          <w:szCs w:val="27"/>
        </w:rPr>
        <w:t>Лицензионный контроль осуществляется лицензирующим органом</w:t>
      </w:r>
      <w:r>
        <w:rPr>
          <w:rFonts w:ascii="Times New Roman" w:hAnsi="Times New Roman" w:cs="Times New Roman"/>
          <w:color w:val="333333"/>
          <w:sz w:val="28"/>
          <w:szCs w:val="27"/>
        </w:rPr>
        <w:t>.</w:t>
      </w:r>
    </w:p>
    <w:p w14:paraId="2E4F9764" w14:textId="29C4B42D" w:rsidR="00FB0C1C" w:rsidRPr="00FB0C1C" w:rsidRDefault="00FB0C1C" w:rsidP="00255946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Предметом лицензионного контроля является</w:t>
      </w:r>
      <w:r w:rsidRPr="00FB0C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соблюдение </w:t>
      </w:r>
      <w:r w:rsidRPr="00FB0C1C">
        <w:rPr>
          <w:rStyle w:val="parameter"/>
          <w:rFonts w:ascii="Times New Roman" w:hAnsi="Times New Roman" w:cs="Times New Roman"/>
          <w:sz w:val="28"/>
          <w:szCs w:val="28"/>
          <w:bdr w:val="none" w:sz="0" w:space="0" w:color="auto" w:frame="1"/>
        </w:rPr>
        <w:t>юридическими лицами и индивидуальными предпринимателями, осуществляющими деятельность по заготовке, хранению, переработке и реализации лома черных металлов,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</w:t>
      </w:r>
      <w:r w:rsidRPr="00FB0C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обязательных требований, установленных настоящим Положением и Правилами </w:t>
      </w:r>
      <w:r w:rsidRPr="00FB0C1C">
        <w:rPr>
          <w:rFonts w:ascii="Times New Roman" w:hAnsi="Times New Roman" w:cs="Times New Roman"/>
          <w:sz w:val="28"/>
          <w:szCs w:val="28"/>
        </w:rPr>
        <w:t>обращения с ломом и отходами черных, цветных металлов и их отчуждения</w:t>
      </w:r>
      <w:r w:rsidRPr="00FB0C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и</w:t>
      </w:r>
      <w:r w:rsidRPr="00FB0C1C">
        <w:rPr>
          <w:rFonts w:ascii="Times New Roman" w:hAnsi="Times New Roman" w:cs="Times New Roman"/>
          <w:sz w:val="28"/>
          <w:szCs w:val="28"/>
        </w:rPr>
        <w:t xml:space="preserve">сполнение решений, принимаемых по результатам контрольных (надзорных) мероприятий. </w:t>
      </w:r>
    </w:p>
    <w:p w14:paraId="07A2A57D" w14:textId="2ED6141A" w:rsidR="00FB0C1C" w:rsidRDefault="00FB0C1C" w:rsidP="00FB0C1C">
      <w:pPr>
        <w:pStyle w:val="ad"/>
        <w:numPr>
          <w:ilvl w:val="0"/>
          <w:numId w:val="2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лицензионного контроля являются:</w:t>
      </w:r>
    </w:p>
    <w:p w14:paraId="65CE04EE" w14:textId="54866DDA" w:rsidR="00FB0C1C" w:rsidRPr="00DC6FDC" w:rsidRDefault="00FB0C1C" w:rsidP="00DC6FDC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DC">
        <w:rPr>
          <w:rFonts w:ascii="Times New Roman" w:hAnsi="Times New Roman" w:cs="Times New Roman"/>
          <w:sz w:val="28"/>
          <w:szCs w:val="28"/>
        </w:rPr>
        <w:t xml:space="preserve">а) </w:t>
      </w:r>
      <w:r w:rsidR="00DC6FDC" w:rsidRPr="00DC6FDC">
        <w:rPr>
          <w:rStyle w:val="parameter"/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деятельность, действия (бездействие) граждан и организаций, в рамках которых должны соблюдаться обязательные требования, установленные настоящим Положением</w:t>
      </w:r>
      <w:r w:rsidR="00DC6FDC">
        <w:rPr>
          <w:rStyle w:val="parameter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DC6FDC" w:rsidRPr="000B3349">
        <w:rPr>
          <w:rFonts w:ascii="Times New Roman" w:hAnsi="Times New Roman" w:cs="Times New Roman"/>
          <w:sz w:val="28"/>
          <w:szCs w:val="28"/>
        </w:rPr>
        <w:t>Правил</w:t>
      </w:r>
      <w:r w:rsidR="00DC6FDC">
        <w:rPr>
          <w:rFonts w:ascii="Times New Roman" w:hAnsi="Times New Roman" w:cs="Times New Roman"/>
          <w:sz w:val="28"/>
          <w:szCs w:val="28"/>
        </w:rPr>
        <w:t>ами</w:t>
      </w:r>
      <w:r w:rsidR="00DC6FDC" w:rsidRPr="000B3349">
        <w:rPr>
          <w:rFonts w:ascii="Times New Roman" w:hAnsi="Times New Roman" w:cs="Times New Roman"/>
          <w:sz w:val="28"/>
          <w:szCs w:val="28"/>
        </w:rPr>
        <w:t xml:space="preserve"> обращения с ломом и отходами черных, цветных металлов и их отчуждения</w:t>
      </w:r>
      <w:r w:rsidR="00DC6FDC">
        <w:rPr>
          <w:rFonts w:ascii="Times New Roman" w:hAnsi="Times New Roman" w:cs="Times New Roman"/>
          <w:sz w:val="28"/>
          <w:szCs w:val="28"/>
        </w:rPr>
        <w:t>;</w:t>
      </w:r>
    </w:p>
    <w:p w14:paraId="2A769309" w14:textId="5CF1DFBA" w:rsidR="00D6281B" w:rsidRPr="00DC6FDC" w:rsidRDefault="00D6281B" w:rsidP="00D53043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DC">
        <w:rPr>
          <w:rFonts w:ascii="Times New Roman" w:hAnsi="Times New Roman" w:cs="Times New Roman"/>
          <w:sz w:val="28"/>
          <w:szCs w:val="28"/>
        </w:rPr>
        <w:t xml:space="preserve">б) </w:t>
      </w:r>
      <w:r w:rsidR="00DC6FDC" w:rsidRPr="00DC6FDC">
        <w:rPr>
          <w:rStyle w:val="parameter"/>
          <w:rFonts w:ascii="Times New Roman" w:hAnsi="Times New Roman" w:cs="Times New Roman"/>
          <w:sz w:val="28"/>
          <w:szCs w:val="28"/>
          <w:bdr w:val="none" w:sz="0" w:space="0" w:color="auto" w:frame="1"/>
        </w:rPr>
        <w:t>соблюдение индивидуальными предпринимателями и юридическими лицами лицензионных требований в части наличия производственных объектов, которыми организации владеют и (или) пользуются</w:t>
      </w:r>
      <w:r w:rsidR="00DC6FDC" w:rsidRPr="00DC6FDC">
        <w:rPr>
          <w:rFonts w:ascii="Times New Roman" w:hAnsi="Times New Roman" w:cs="Times New Roman"/>
          <w:sz w:val="28"/>
          <w:szCs w:val="28"/>
        </w:rPr>
        <w:t> </w:t>
      </w:r>
    </w:p>
    <w:p w14:paraId="39820A9E" w14:textId="75D7965C" w:rsidR="00DC6FDC" w:rsidRPr="00DC6FDC" w:rsidRDefault="00DC6FDC" w:rsidP="00DC6FDC">
      <w:pPr>
        <w:pStyle w:val="ad"/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DC">
        <w:rPr>
          <w:rFonts w:ascii="Times New Roman" w:hAnsi="Times New Roman" w:cs="Times New Roman"/>
          <w:sz w:val="28"/>
          <w:szCs w:val="28"/>
        </w:rPr>
        <w:t>Учет объектов контроля осуществляется лицензионными органами.</w:t>
      </w:r>
    </w:p>
    <w:p w14:paraId="554D2BF5" w14:textId="1A39EAC0" w:rsidR="003371C5" w:rsidRPr="00D53043" w:rsidRDefault="00D53043" w:rsidP="00D5304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Должностными лицами, уполномоченными на принятие решений о проведении лицензионного контроля, являются руководители лицензирующих органов или иные должностные лица лицензирующих органов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которых осуществление данного полномочия возложено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приказом 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лицензирующих органов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040D1594" w14:textId="77777777" w:rsidR="00D53043" w:rsidRPr="00D53043" w:rsidRDefault="00D53043" w:rsidP="00D5304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Должностными лицами, уполномоченными на принятие решений о проведении лицензионного контроля, являются руководители лицензирующих органов или иные должностные лица лицензирующих органов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которых осуществление данного полномочия возложено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приказом 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лицензирующих органов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048024B2" w14:textId="77777777" w:rsidR="00D53043" w:rsidRDefault="00D53043" w:rsidP="00D5304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Должностными лицами, уполномоченными на осуществление лицензионного контроля, являются руководители лицензирующих органов или иные должностные лица лицензирующих органов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которых осуществление данного полномочия возложено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приказом 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лицензирующих органов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060D1EC" w14:textId="77777777" w:rsidR="009B749F" w:rsidRDefault="00993DC6" w:rsidP="009B749F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Должностные лица, уполномоченные на осуществление лицензионного контроля, при проведении контрольного мероприятия в пределах своих полномочий и в объеме проводимых контрольных </w:t>
      </w:r>
      <w:r w:rsidR="00D530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(надзорных) 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действий пользуются правами, установленными частью 2 статьи 29 Федерального закона «О государственном контроле (надзоре) и муниципальном контроле в Российской Федерации».</w:t>
      </w:r>
    </w:p>
    <w:p w14:paraId="3C82C1FB" w14:textId="77777777" w:rsidR="009B749F" w:rsidRDefault="00993DC6" w:rsidP="009B749F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B749F">
        <w:rPr>
          <w:rFonts w:ascii="Times New Roman" w:eastAsia="Calibri" w:hAnsi="Times New Roman"/>
          <w:bCs/>
          <w:sz w:val="28"/>
          <w:szCs w:val="28"/>
          <w:lang w:eastAsia="en-US"/>
        </w:rPr>
        <w:t>При осуществлении лицензионного контроля (надзора) применяется система оценки и управления рисками.</w:t>
      </w:r>
    </w:p>
    <w:p w14:paraId="05500F0D" w14:textId="77777777" w:rsidR="009B749F" w:rsidRPr="009B749F" w:rsidRDefault="009B749F" w:rsidP="009B749F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Hlk82462867"/>
      <w:r w:rsidRPr="009B749F">
        <w:rPr>
          <w:rFonts w:ascii="Times New Roman" w:hAnsi="Times New Roman" w:cs="Times New Roman"/>
          <w:sz w:val="28"/>
          <w:szCs w:val="28"/>
        </w:rPr>
        <w:t xml:space="preserve">Лицензирующий орган </w:t>
      </w:r>
      <w:bookmarkEnd w:id="0"/>
      <w:r w:rsidRPr="009B749F">
        <w:rPr>
          <w:rFonts w:ascii="Times New Roman" w:hAnsi="Times New Roman" w:cs="Times New Roman"/>
          <w:sz w:val="28"/>
          <w:szCs w:val="28"/>
        </w:rPr>
        <w:t>при осуществлении лицензирования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14:paraId="0296DB3F" w14:textId="4D6D4504" w:rsidR="00993DC6" w:rsidRPr="009B749F" w:rsidRDefault="009B749F" w:rsidP="009B749F">
      <w:pPr>
        <w:pStyle w:val="ad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3DC6" w:rsidRPr="009B749F">
        <w:rPr>
          <w:rFonts w:ascii="Times New Roman" w:eastAsia="Calibri" w:hAnsi="Times New Roman"/>
          <w:bCs/>
          <w:sz w:val="28"/>
          <w:szCs w:val="28"/>
          <w:lang w:eastAsia="en-US"/>
        </w:rPr>
        <w:t>высокий риск;</w:t>
      </w:r>
    </w:p>
    <w:p w14:paraId="56E504B7" w14:textId="6A584E44" w:rsidR="00993DC6" w:rsidRPr="00993DC6" w:rsidRDefault="009B749F" w:rsidP="00993DC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</w:t>
      </w:r>
      <w:r w:rsidR="00993DC6"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>средний риск;</w:t>
      </w:r>
    </w:p>
    <w:p w14:paraId="007953E7" w14:textId="6EA32D25" w:rsidR="00993DC6" w:rsidRDefault="009B749F" w:rsidP="00993DC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="00993DC6"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>низкий риск.</w:t>
      </w:r>
    </w:p>
    <w:p w14:paraId="27781E51" w14:textId="11FA1352" w:rsidR="00993DC6" w:rsidRPr="009B749F" w:rsidRDefault="00993DC6" w:rsidP="009B749F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B74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 объектам контроля, отнесенным к категории высокого риска, относится деятельность, осуществляемая </w:t>
      </w:r>
      <w:r w:rsidR="009B749F">
        <w:rPr>
          <w:rFonts w:ascii="Times New Roman" w:eastAsia="Calibri" w:hAnsi="Times New Roman"/>
          <w:bCs/>
          <w:sz w:val="28"/>
          <w:szCs w:val="28"/>
          <w:lang w:eastAsia="en-US"/>
        </w:rPr>
        <w:t>лицензиатами</w:t>
      </w:r>
      <w:r w:rsidRPr="009B74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которые в течение </w:t>
      </w:r>
      <w:r w:rsidR="009B749F">
        <w:rPr>
          <w:rFonts w:ascii="Times New Roman" w:eastAsia="Calibri" w:hAnsi="Times New Roman"/>
          <w:bCs/>
          <w:sz w:val="28"/>
          <w:szCs w:val="28"/>
          <w:lang w:eastAsia="en-US"/>
        </w:rPr>
        <w:t>трех</w:t>
      </w:r>
      <w:r w:rsidRPr="009B74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</w:t>
      </w:r>
      <w:r w:rsidR="009B749F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B74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(или) им было назначено административное наказание в виде административного приостановления деятельности за грубое нарушение лицензионных требований в порядке, установленном законодательством Российской Федерации; </w:t>
      </w:r>
    </w:p>
    <w:p w14:paraId="50C97B82" w14:textId="1C2582D5" w:rsidR="00993DC6" w:rsidRDefault="00993DC6" w:rsidP="00993DC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объектам контроля, отнесенным к категории среднего риска, относится деятельность , осуществляемая </w:t>
      </w:r>
      <w:r w:rsidR="009B749F">
        <w:rPr>
          <w:rFonts w:ascii="Times New Roman" w:eastAsia="Calibri" w:hAnsi="Times New Roman"/>
          <w:bCs/>
          <w:sz w:val="28"/>
          <w:szCs w:val="28"/>
          <w:lang w:eastAsia="en-US"/>
        </w:rPr>
        <w:t>лицензиатами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которые в течение </w:t>
      </w:r>
      <w:r w:rsidR="009B749F">
        <w:rPr>
          <w:rFonts w:ascii="Times New Roman" w:eastAsia="Calibri" w:hAnsi="Times New Roman"/>
          <w:bCs/>
          <w:sz w:val="28"/>
          <w:szCs w:val="28"/>
          <w:lang w:eastAsia="en-US"/>
        </w:rPr>
        <w:t>трех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законодательством Российской Федерации</w:t>
      </w:r>
      <w:r w:rsidR="009B749F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(или) им было назначено административное наказание в виде административного приостановления деятельности за нарушение лицензионных требований в порядке, установленном законодательством Российской Федерации, либо в отношении которых в течение </w:t>
      </w:r>
      <w:r w:rsidR="006D0B2B">
        <w:rPr>
          <w:rFonts w:ascii="Times New Roman" w:eastAsia="Calibri" w:hAnsi="Times New Roman"/>
          <w:bCs/>
          <w:sz w:val="28"/>
          <w:szCs w:val="28"/>
          <w:lang w:eastAsia="en-US"/>
        </w:rPr>
        <w:t>трех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не были проведены плановые контрольно-надзорные мероприятия</w:t>
      </w:r>
      <w:r w:rsidR="009B749F">
        <w:rPr>
          <w:rFonts w:ascii="Times New Roman" w:eastAsia="Calibri" w:hAnsi="Times New Roman"/>
          <w:bCs/>
          <w:sz w:val="28"/>
          <w:szCs w:val="28"/>
          <w:lang w:eastAsia="en-US"/>
        </w:rPr>
        <w:t>, либо оценка соответствия лицензионным требованиям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48ACF35" w14:textId="6E950722" w:rsidR="00993DC6" w:rsidRDefault="00993DC6" w:rsidP="00993DC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объектам контроля, отнесенным к категории низкого риска, относится деятельность, осуществляемая </w:t>
      </w:r>
      <w:r w:rsidR="00434D4C">
        <w:rPr>
          <w:rFonts w:ascii="Times New Roman" w:eastAsia="Calibri" w:hAnsi="Times New Roman"/>
          <w:bCs/>
          <w:sz w:val="28"/>
          <w:szCs w:val="28"/>
          <w:lang w:eastAsia="en-US"/>
        </w:rPr>
        <w:t>лицензиатами</w:t>
      </w:r>
      <w:r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>, которые не были отнесены к высокой и средней категории риска.</w:t>
      </w:r>
    </w:p>
    <w:p w14:paraId="2AC38B3A" w14:textId="5F8D4929" w:rsidR="009E675C" w:rsidRDefault="009E675C" w:rsidP="009E67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Организация, проведение и оформление результатов контрольных (надзорных) мероприятий осуществляются в соответствии с требованиями Федерального закона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A3C926B" w14:textId="547EC0D8" w:rsidR="009E675C" w:rsidRDefault="009E675C" w:rsidP="009E67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проведения контрольных (надзорных) мероприятий определены частью 1 статьи 57 Федерального закона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DB8FFCE" w14:textId="79F2625C" w:rsidR="009E675C" w:rsidRDefault="009E675C" w:rsidP="009E67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При осуществлении лицензионного контроля контрольны</w:t>
      </w:r>
      <w:r w:rsidR="006D0B2B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(надзорны</w:t>
      </w:r>
      <w:r w:rsidR="006D0B2B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) мероприяти</w:t>
      </w:r>
      <w:r w:rsidR="006D0B2B">
        <w:rPr>
          <w:rFonts w:ascii="Times New Roman" w:eastAsia="Calibri" w:hAnsi="Times New Roman"/>
          <w:bCs/>
          <w:sz w:val="28"/>
          <w:szCs w:val="28"/>
          <w:lang w:eastAsia="en-US"/>
        </w:rPr>
        <w:t>я проводятся в виде выездной проверки.</w:t>
      </w:r>
    </w:p>
    <w:p w14:paraId="49B6B3C8" w14:textId="3BB73695" w:rsidR="009E675C" w:rsidRPr="009E675C" w:rsidRDefault="00993DC6" w:rsidP="009E67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Виды плановых контрольных надзорных мероприятий в отношении объектов контроля в зависимости от присвоенной категории риска </w:t>
      </w:r>
      <w:r w:rsidR="009E675C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осуществляются со следующей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периодичность</w:t>
      </w:r>
      <w:r w:rsidR="009E675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73298C97" w14:textId="101723EE" w:rsidR="00993DC6" w:rsidRDefault="009E675C" w:rsidP="00993DC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а) д</w:t>
      </w:r>
      <w:r w:rsidR="00993DC6" w:rsidRPr="00993DC6">
        <w:rPr>
          <w:rFonts w:ascii="Times New Roman" w:eastAsia="Calibri" w:hAnsi="Times New Roman"/>
          <w:bCs/>
          <w:sz w:val="28"/>
          <w:szCs w:val="28"/>
          <w:lang w:eastAsia="en-US"/>
        </w:rPr>
        <w:t>ля категории высокого риска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проводится выездная проверка 1 раз в течении 2 лет;</w:t>
      </w:r>
    </w:p>
    <w:p w14:paraId="62CA10F7" w14:textId="7C2D53B3" w:rsidR="009E675C" w:rsidRDefault="009E675C" w:rsidP="00993DC6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б) для категории среднего риска проводится выездная проверка 1 раз в течении 3 лет</w:t>
      </w:r>
    </w:p>
    <w:p w14:paraId="46DC26C9" w14:textId="579C46F1" w:rsidR="009E675C" w:rsidRDefault="009E675C" w:rsidP="009E67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Для категории низкого риска плановые контрольные (надзорные) мероприятия не проводятся.</w:t>
      </w:r>
    </w:p>
    <w:p w14:paraId="215A79C6" w14:textId="55637AD6" w:rsidR="009E675C" w:rsidRDefault="009E675C" w:rsidP="009E67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646C3EC7" w14:textId="102B19D3" w:rsidR="009E675C" w:rsidRDefault="009E675C" w:rsidP="009E675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В ходе выездной проверки могут совершаться следующие контрольные (надзорные) действия:</w:t>
      </w:r>
    </w:p>
    <w:p w14:paraId="4C2C94F8" w14:textId="77777777" w:rsidR="009E675C" w:rsidRPr="009E675C" w:rsidRDefault="009E675C" w:rsidP="009E675C">
      <w:pPr>
        <w:pStyle w:val="ad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а) осмотр;</w:t>
      </w:r>
    </w:p>
    <w:p w14:paraId="655BDCC3" w14:textId="77777777" w:rsidR="009E675C" w:rsidRPr="009E675C" w:rsidRDefault="009E675C" w:rsidP="009E675C">
      <w:pPr>
        <w:pStyle w:val="ad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б) опрос;</w:t>
      </w:r>
    </w:p>
    <w:p w14:paraId="1031098C" w14:textId="77777777" w:rsidR="009E675C" w:rsidRPr="009E675C" w:rsidRDefault="009E675C" w:rsidP="009E675C">
      <w:pPr>
        <w:pStyle w:val="ad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t>в) получение письменных объяснений;</w:t>
      </w:r>
    </w:p>
    <w:p w14:paraId="608A7583" w14:textId="2C4113DE" w:rsidR="009E675C" w:rsidRDefault="009E675C" w:rsidP="009E675C">
      <w:pPr>
        <w:pStyle w:val="ad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E675C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г) истребование документов.</w:t>
      </w:r>
    </w:p>
    <w:p w14:paraId="1F1CFB38" w14:textId="1A182F1F" w:rsidR="001B3F83" w:rsidRPr="001B3F83" w:rsidRDefault="009C67FC" w:rsidP="001B3F83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C67FC">
        <w:rPr>
          <w:rFonts w:ascii="Times New Roman" w:eastAsia="Calibri" w:hAnsi="Times New Roman"/>
          <w:bCs/>
          <w:sz w:val="28"/>
          <w:szCs w:val="28"/>
          <w:lang w:eastAsia="en-US"/>
        </w:rPr>
        <w:t>Срок проведения выездной проверки не может превышать 10 рабочих дней.</w:t>
      </w:r>
    </w:p>
    <w:p w14:paraId="02DEDB7A" w14:textId="2632D362" w:rsidR="001B3F83" w:rsidRPr="001B3F83" w:rsidRDefault="001B3F83" w:rsidP="0015079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3">
        <w:rPr>
          <w:rFonts w:ascii="Times New Roman" w:hAnsi="Times New Roman" w:cs="Times New Roman"/>
          <w:sz w:val="28"/>
          <w:szCs w:val="28"/>
        </w:rPr>
        <w:t>При проведении выездных и документарных проверок должностными лицами, уполномоченными на проведение проверки,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3A969357" w14:textId="77777777" w:rsidR="001B3F83" w:rsidRPr="001B3F83" w:rsidRDefault="001B3F83" w:rsidP="001B3F83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1B3F83">
        <w:rPr>
          <w:sz w:val="28"/>
          <w:szCs w:val="28"/>
        </w:rPr>
        <w:t>Решение об использовании фотосъемки, аудио- и видеозаписи, иных способов фиксации доказательств нарушения обязательных требований принимается должностными лицами, уполномоченными на проведение проверки.</w:t>
      </w:r>
    </w:p>
    <w:p w14:paraId="3D9F370A" w14:textId="77777777" w:rsidR="001B3F83" w:rsidRPr="001B3F83" w:rsidRDefault="001B3F83" w:rsidP="001B3F83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1B3F83">
        <w:rPr>
          <w:sz w:val="28"/>
          <w:szCs w:val="28"/>
        </w:rPr>
        <w:t>При осуществлении видеозаписи при проведении проверки фиксируются дата, время и место ее проведения, а также характеристика выявленных нарушений.</w:t>
      </w:r>
    </w:p>
    <w:p w14:paraId="7D374013" w14:textId="62B28709" w:rsidR="005F4FE6" w:rsidRDefault="001B3F83" w:rsidP="005F4FE6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1B3F83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52636C8C" w14:textId="14F0B589" w:rsidR="00792774" w:rsidRDefault="005F4FE6" w:rsidP="00792774">
      <w:pPr>
        <w:pStyle w:val="ad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F4FE6">
        <w:rPr>
          <w:rFonts w:ascii="Times New Roman" w:eastAsia="Calibri" w:hAnsi="Times New Roman"/>
          <w:bCs/>
          <w:sz w:val="28"/>
          <w:szCs w:val="28"/>
          <w:lang w:eastAsia="en-US"/>
        </w:rPr>
        <w:t>Лицензирующими органами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рамках осуществления лицензионного контроля </w:t>
      </w:r>
      <w:r w:rsidRPr="005F4F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могут признаваться результаты деятельности саморегулируемых организаций, основанных на членстве юридических лиц и индивидуальных предпринимателей, осуществляющих заготовку, хранение, переработку и реализацию лома черных металлов, цветных металлов,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организации, заключаемого в соответствии с Федеральным законом от 31 июля 2020 года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Pr="005F4F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248-ФЗ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5F4FE6">
        <w:rPr>
          <w:rFonts w:ascii="Times New Roman" w:eastAsia="Calibri" w:hAnsi="Times New Roman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».</w:t>
      </w:r>
      <w:r w:rsidR="005856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7170F37A" w14:textId="412CF697" w:rsidR="00792774" w:rsidRPr="00792774" w:rsidRDefault="00792774" w:rsidP="00792774">
      <w:pPr>
        <w:pStyle w:val="ad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Cs/>
          <w:sz w:val="32"/>
          <w:szCs w:val="28"/>
          <w:lang w:eastAsia="en-US"/>
        </w:rPr>
      </w:pPr>
      <w:r w:rsidRPr="0079277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Критерии, на основании которых осуществляется признание результатов деятельности саморегулируемой организации,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типовые </w:t>
      </w:r>
      <w:r w:rsidRPr="0079277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условия соглашения о признании результатов деятельности, порядок заключения, регистрации и прекращения действия соглашения о признании результатов деятельности, порядок контроля за соблюдением условий соглашения о признании результатов деятельности саморегулируемой организацией, деятельность которой признается соглашением о признании результатов </w:t>
      </w:r>
      <w:r w:rsidRPr="0079277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деятельности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утверждаются Приказом Министерства промышленности и торговли Российской Федерации.</w:t>
      </w:r>
    </w:p>
    <w:p w14:paraId="5D4070F5" w14:textId="245DEFE5" w:rsidR="001B3F83" w:rsidRPr="001B3F83" w:rsidRDefault="009C67FC" w:rsidP="001B3F83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При осуществлении лицензионного контроля могут проводиться следующие виды профилактических мероприятий</w:t>
      </w:r>
      <w:r w:rsidR="00CF1A87" w:rsidRPr="009C67FC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14:paraId="26576062" w14:textId="77777777" w:rsidR="00CF1A87" w:rsidRDefault="00CF1A87" w:rsidP="00CF1A87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а) информирование;</w:t>
      </w:r>
    </w:p>
    <w:p w14:paraId="0939A740" w14:textId="77777777" w:rsidR="00CF1A87" w:rsidRDefault="00CF1A87" w:rsidP="00CF1A87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б) обобщение правоприменительной практики;</w:t>
      </w:r>
    </w:p>
    <w:p w14:paraId="24C8607B" w14:textId="77777777" w:rsidR="00CF1A87" w:rsidRDefault="00CF1A87" w:rsidP="00CF1A87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в) объявление предостережения;</w:t>
      </w:r>
    </w:p>
    <w:p w14:paraId="6903DE7C" w14:textId="4F4CF7C9" w:rsidR="00CF1A87" w:rsidRDefault="00CF1A87" w:rsidP="00CF1A87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>г) консультирование.</w:t>
      </w:r>
      <w:r w:rsidR="003C3A3D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28CDF37" w14:textId="0CCD2B42" w:rsidR="003C3A3D" w:rsidRDefault="003C3A3D" w:rsidP="003C3A3D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д) профилактический визит.</w:t>
      </w:r>
    </w:p>
    <w:p w14:paraId="5C5E0C37" w14:textId="05A6FAD0" w:rsidR="005F4FE6" w:rsidRPr="005F4FE6" w:rsidRDefault="00CF1A87" w:rsidP="005F4FE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Cs/>
          <w:sz w:val="32"/>
          <w:szCs w:val="28"/>
          <w:lang w:eastAsia="en-US"/>
        </w:rPr>
      </w:pPr>
      <w:r w:rsidRPr="009C67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Информирование </w:t>
      </w:r>
      <w:r w:rsidR="009C67FC" w:rsidRPr="009C67FC">
        <w:rPr>
          <w:rFonts w:ascii="Times New Roman" w:hAnsi="Times New Roman" w:cs="Times New Roman"/>
          <w:sz w:val="28"/>
          <w:szCs w:val="27"/>
        </w:rPr>
        <w:t xml:space="preserve">по вопросу лицензионного контроля осуществляется в порядке, установленном Федеральным законом </w:t>
      </w:r>
      <w:r w:rsidR="009C67FC">
        <w:rPr>
          <w:rFonts w:ascii="Times New Roman" w:hAnsi="Times New Roman" w:cs="Times New Roman"/>
          <w:sz w:val="28"/>
          <w:szCs w:val="27"/>
        </w:rPr>
        <w:t>«О </w:t>
      </w:r>
      <w:r w:rsidR="009C67FC" w:rsidRPr="009C67FC">
        <w:rPr>
          <w:rFonts w:ascii="Times New Roman" w:hAnsi="Times New Roman" w:cs="Times New Roman"/>
          <w:sz w:val="28"/>
          <w:szCs w:val="27"/>
        </w:rPr>
        <w:t>государственном контроле (надзоре) и муниципальном контроле в Российской Федерации</w:t>
      </w:r>
      <w:r w:rsidR="009C67FC">
        <w:rPr>
          <w:rFonts w:ascii="Times New Roman" w:hAnsi="Times New Roman" w:cs="Times New Roman"/>
          <w:sz w:val="28"/>
          <w:szCs w:val="27"/>
        </w:rPr>
        <w:t>»</w:t>
      </w:r>
      <w:r w:rsidR="009C67FC" w:rsidRPr="009C67FC">
        <w:rPr>
          <w:rFonts w:ascii="Times New Roman" w:hAnsi="Times New Roman" w:cs="Times New Roman"/>
          <w:sz w:val="28"/>
          <w:szCs w:val="27"/>
        </w:rPr>
        <w:t>.</w:t>
      </w:r>
    </w:p>
    <w:p w14:paraId="5F113E81" w14:textId="34B86735" w:rsidR="003C3A3D" w:rsidRPr="001B3F83" w:rsidRDefault="00CF1A87" w:rsidP="0029553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B3F83">
        <w:rPr>
          <w:rFonts w:ascii="Times New Roman" w:eastAsia="Calibri" w:hAnsi="Times New Roman"/>
          <w:bCs/>
          <w:sz w:val="28"/>
          <w:szCs w:val="28"/>
          <w:lang w:eastAsia="en-US"/>
        </w:rPr>
        <w:t>Обобщение правоприменительной практики (далее – доклад), оформляется в виде доклада лицензирующим органом ежегодно.</w:t>
      </w:r>
    </w:p>
    <w:p w14:paraId="2EA99871" w14:textId="334DBF6C" w:rsidR="00CF1A87" w:rsidRDefault="00CF1A87" w:rsidP="00CF1A87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C3A3D">
        <w:rPr>
          <w:rFonts w:ascii="Times New Roman" w:eastAsia="Calibri" w:hAnsi="Times New Roman"/>
          <w:bCs/>
          <w:sz w:val="28"/>
          <w:szCs w:val="28"/>
          <w:lang w:eastAsia="en-US"/>
        </w:rPr>
        <w:t>Доклад утверждается приказом рук</w:t>
      </w:r>
      <w:r w:rsidR="003C3A3D">
        <w:rPr>
          <w:rFonts w:ascii="Times New Roman" w:eastAsia="Calibri" w:hAnsi="Times New Roman"/>
          <w:bCs/>
          <w:sz w:val="28"/>
          <w:szCs w:val="28"/>
          <w:lang w:eastAsia="en-US"/>
        </w:rPr>
        <w:t>оводителя лицензирующего органа,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размещается на официальном сайте лицензирующего органа в сети «Интернет»</w:t>
      </w:r>
      <w:r w:rsidR="003C3A3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направляется в </w:t>
      </w:r>
      <w:r w:rsidR="001B3F83">
        <w:rPr>
          <w:rFonts w:ascii="Times New Roman" w:eastAsia="Calibri" w:hAnsi="Times New Roman"/>
          <w:bCs/>
          <w:sz w:val="28"/>
          <w:szCs w:val="28"/>
          <w:lang w:eastAsia="en-US"/>
        </w:rPr>
        <w:t>Министерство промышленности и торговли Российской Федерации</w:t>
      </w:r>
      <w:r w:rsidR="003C3A3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срок не позднее 31 марта года, следующего за отчетным.</w:t>
      </w:r>
    </w:p>
    <w:p w14:paraId="34C66F14" w14:textId="570E5497" w:rsidR="00D2356E" w:rsidRDefault="003C3A3D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Сводный доклад </w:t>
      </w:r>
      <w:r w:rsidRPr="003C3A3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утверждается приказом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Минпромторга России,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размещается на официальном сайте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Минпромторга России</w:t>
      </w:r>
      <w:r w:rsidRPr="00CF1A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сети «Интернет»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срок не позднее 3</w:t>
      </w:r>
      <w:r w:rsidR="001B3F83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3F83">
        <w:rPr>
          <w:rFonts w:ascii="Times New Roman" w:eastAsia="Calibri" w:hAnsi="Times New Roman"/>
          <w:bCs/>
          <w:sz w:val="28"/>
          <w:szCs w:val="28"/>
          <w:lang w:eastAsia="en-US"/>
        </w:rPr>
        <w:t>мая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года, следующего за отчетным.</w:t>
      </w:r>
    </w:p>
    <w:p w14:paraId="2B8C7B67" w14:textId="47C98016" w:rsidR="001B3F83" w:rsidRDefault="001B3F83" w:rsidP="00D757C9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30885">
        <w:rPr>
          <w:rFonts w:ascii="Times New Roman" w:eastAsia="Calibri" w:hAnsi="Times New Roman"/>
          <w:bCs/>
          <w:sz w:val="28"/>
          <w:szCs w:val="28"/>
          <w:lang w:eastAsia="en-US"/>
        </w:rPr>
        <w:t>Обязательные профилактические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визиты проводятся в отношении </w:t>
      </w:r>
      <w:r w:rsidRPr="00030885">
        <w:rPr>
          <w:rFonts w:ascii="Times New Roman" w:eastAsia="Calibri" w:hAnsi="Times New Roman"/>
          <w:bCs/>
          <w:sz w:val="28"/>
          <w:szCs w:val="28"/>
          <w:lang w:eastAsia="en-US"/>
        </w:rPr>
        <w:t>объектов контроля, отнесенных к категори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0308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24451">
        <w:rPr>
          <w:rFonts w:ascii="Times New Roman" w:eastAsia="Calibri" w:hAnsi="Times New Roman"/>
          <w:bCs/>
          <w:sz w:val="28"/>
          <w:szCs w:val="28"/>
          <w:lang w:eastAsia="en-US"/>
        </w:rPr>
        <w:t>высокого риска, а также лицензиатов, приступающих к осуществлению лицензионной деятельности.</w:t>
      </w:r>
    </w:p>
    <w:p w14:paraId="39789A79" w14:textId="29CC3B4A" w:rsidR="001B3F83" w:rsidRPr="00124451" w:rsidRDefault="001B3F83" w:rsidP="001B3F83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B3F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ходе обязательного профилактического визита лицензиат информируется об обязательных требованиях, предъявляемых к его деятельности, а также о </w:t>
      </w:r>
      <w:r w:rsidR="00124451">
        <w:rPr>
          <w:rFonts w:ascii="Times New Roman" w:eastAsia="Calibri" w:hAnsi="Times New Roman"/>
          <w:bCs/>
          <w:sz w:val="28"/>
          <w:szCs w:val="28"/>
          <w:lang w:eastAsia="en-US"/>
        </w:rPr>
        <w:t>периодичности</w:t>
      </w:r>
      <w:r w:rsidRPr="001B3F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содержании контрольных </w:t>
      </w:r>
      <w:r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t>(надзорных) мероприятий, проводимых в отношении объектов лицензионного контроля различных категорий риска.</w:t>
      </w:r>
    </w:p>
    <w:p w14:paraId="6429623C" w14:textId="56F58438" w:rsidR="001B3F83" w:rsidRPr="00124451" w:rsidRDefault="001B3F83" w:rsidP="001B3F83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статьей 50 Федерального закона </w:t>
      </w:r>
      <w:r w:rsidR="00124451"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t>«О </w:t>
      </w:r>
      <w:r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государственном контроле (надзоре) и муниципальном </w:t>
      </w:r>
      <w:r w:rsidR="00124451"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t>контроле в Российской Федерации»</w:t>
      </w:r>
      <w:r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54FC30F" w14:textId="010D683C" w:rsidR="001B3F83" w:rsidRPr="00124451" w:rsidRDefault="00124451" w:rsidP="00D757C9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Лицензиат должен быть уведомлен о проведении обязательного профилактического визита не позднее чем за 5 рабочих дней до даты его </w:t>
      </w:r>
      <w:r w:rsidRPr="0012445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проведения. Срок проведения обязательного профилактического визита не может превышать 1 рабочий день.  </w:t>
      </w:r>
    </w:p>
    <w:p w14:paraId="1EC1AF52" w14:textId="097AA7C9" w:rsidR="00124451" w:rsidRPr="00124451" w:rsidRDefault="00124451" w:rsidP="00D757C9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4451">
        <w:rPr>
          <w:rFonts w:ascii="Times New Roman" w:hAnsi="Times New Roman" w:cs="Times New Roman"/>
          <w:sz w:val="28"/>
          <w:szCs w:val="27"/>
        </w:rPr>
        <w:t xml:space="preserve">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даты его проведения. </w:t>
      </w:r>
    </w:p>
    <w:p w14:paraId="390C93BE" w14:textId="77777777" w:rsidR="002C2771" w:rsidRDefault="002C2771" w:rsidP="002C27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наличия</w:t>
      </w:r>
      <w:r w:rsidR="001B3F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2356E" w:rsidRPr="001B3F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 лицензирующего органа сведений о готовящихся или возможных нарушениях обязательных требований лицензирующий орган объявляет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лицензиату</w:t>
      </w:r>
      <w:r w:rsidR="00D2356E" w:rsidRPr="001B3F8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предостережение о недопустимости нарушения обязательных требований и предлагают принять меры по обеспечению соблюд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ения обязательных требований.</w:t>
      </w:r>
    </w:p>
    <w:p w14:paraId="104DC6D6" w14:textId="3CC9CE54" w:rsidR="00D2356E" w:rsidRDefault="00D2356E" w:rsidP="002C27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Решение о направлении предостережения принимает руководитель, заместитель руководителя лицензирующего органа или иное уполномоченное приказом лицензирующего органа должностное лицо лицензирующего орга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>на.</w:t>
      </w:r>
    </w:p>
    <w:p w14:paraId="0643A022" w14:textId="57FC670D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Утверждение и объявление предостережения осуществляется не позднее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0 дней со дня получения уполномоченным должностным лицом лицензирующего органа сведений, указанных в настоящем пункте.</w:t>
      </w:r>
    </w:p>
    <w:p w14:paraId="6CBF82B0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В предостережении указываются:</w:t>
      </w:r>
    </w:p>
    <w:p w14:paraId="0A823D16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а) наименование органа государственного контроля, который объявляет предостережение;</w:t>
      </w:r>
    </w:p>
    <w:p w14:paraId="61F5EA77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б) дата и номер предостережения;</w:t>
      </w:r>
    </w:p>
    <w:p w14:paraId="53CA16D8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в) наименование лицензиата;</w:t>
      </w:r>
    </w:p>
    <w:p w14:paraId="0904F191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г)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14:paraId="6D388162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д) информация о том, какие действия (бездействие) контролируемого лица приводят или могут привести к нарушению обязательных требований;</w:t>
      </w:r>
    </w:p>
    <w:p w14:paraId="6FF0D6AB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е) предложение контролируемому лицу принять меры по обеспечению соблюдения обязательных требований;</w:t>
      </w:r>
    </w:p>
    <w:p w14:paraId="269B0104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ж) предложение контролируемому лицу направить уведомление об исполнении предостережения в лицензирующий орган;</w:t>
      </w:r>
    </w:p>
    <w:p w14:paraId="78525EB0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з) срок (не менее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3</w:t>
      </w: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0 дней со дня объявления предостережения) для направления контролируемым лицом уведомления об исполнении предостережения;</w:t>
      </w:r>
    </w:p>
    <w:p w14:paraId="12DB384F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и) контактные данные лицензирующего органа,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13D9702C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Предостережение не может содержать требования о предоставлении контролируемым лицом сведений и документов.</w:t>
      </w:r>
    </w:p>
    <w:p w14:paraId="5D5AA010" w14:textId="72AC24CF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об объявлении предостережения, с использованием информационно-телекоммуникационной сети «Интернет», в том числе по адресу электронной почты контролируемого лица, указанному соответственно в Едином государственном реестре юридических лиц, либо размещенному на официальном сайте контролируемого лица,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14:paraId="4BB1425A" w14:textId="24BDEC66" w:rsidR="00D2356E" w:rsidRPr="002C2771" w:rsidRDefault="00D2356E" w:rsidP="0004677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>По результатам рассмотрения предостережения контролируемое лицо вправе подать в лицензирующий орган, направив</w:t>
      </w:r>
      <w:r w:rsidR="002C2771"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>ший предостережение, возражения, в которых указываются:</w:t>
      </w:r>
    </w:p>
    <w:p w14:paraId="755D00D1" w14:textId="77777777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а) наименование лицензиата, место нахождения, идентификационный номер налогоплательщика;</w:t>
      </w:r>
    </w:p>
    <w:p w14:paraId="597350F1" w14:textId="70360804" w:rsidR="00D2356E" w:rsidRDefault="002C2771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D2356E"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) дата и номер предостережения, направленного в адрес контролируемого лица;</w:t>
      </w:r>
    </w:p>
    <w:p w14:paraId="107846E0" w14:textId="0F9534F1" w:rsidR="00D2356E" w:rsidRDefault="002C2771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D2356E"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14:paraId="232EED07" w14:textId="375E8C7D" w:rsidR="002C2771" w:rsidRDefault="00D2356E" w:rsidP="002C27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Возражения направляются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>лицензиатом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бумажном виде почтовым отправлением в лицензирующий орган, либо в виде электронного документа, подписанного усиленной квалифицированной электронной подписью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индивидуального предпринимателя, или 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>лица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>, уполномоченного действовать от имени юридического лица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>, на указанный в предостережении адрес электронной почты лицензирующего органа, либо иными указанными в предостережении способами.</w:t>
      </w:r>
    </w:p>
    <w:p w14:paraId="49C3A1B0" w14:textId="77777777" w:rsidR="002C2771" w:rsidRDefault="00D2356E" w:rsidP="002C27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Лицензирующий орган по итогам рассмотрения возражения направляет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>лицензиату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течение 20 рабочих дней со дня получения возражений результаты рассмотрения возражений.</w:t>
      </w:r>
    </w:p>
    <w:p w14:paraId="2ECFD8DD" w14:textId="379FF82E" w:rsidR="00D2356E" w:rsidRPr="002C2771" w:rsidRDefault="00D2356E" w:rsidP="002C27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 отсутствии возражений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>лицензиат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указанный в предостережении срок направляет в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>лицензирующий орган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уведомление об исполнении предостережения.</w:t>
      </w:r>
    </w:p>
    <w:p w14:paraId="4A3AC8AF" w14:textId="4E8BE086" w:rsidR="00D2356E" w:rsidRDefault="00D2356E" w:rsidP="00D2356E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Уведомление направляется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лицензиатом </w:t>
      </w: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бумажном виде почтовым отправлением в орган государственного контроля (надзора), либо в виде электронного документа, подписанного усиленной квалифицированной </w:t>
      </w: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электронной подписью индивидуального предпринимателя, </w:t>
      </w:r>
      <w:r w:rsid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>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либо иными указанными в предостережении способами.</w:t>
      </w:r>
    </w:p>
    <w:p w14:paraId="60944E6E" w14:textId="796AC65F" w:rsidR="00CC2940" w:rsidRPr="002C2771" w:rsidRDefault="00D2356E" w:rsidP="00CC2940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2356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Лицензирующий орган осуществляет учет объявленных им 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>предостережений и использует соответствующие данные для проведения иных профилактических и контрольных мероприятий.</w:t>
      </w:r>
    </w:p>
    <w:p w14:paraId="22665EEC" w14:textId="77777777" w:rsidR="002C2771" w:rsidRDefault="002C2771" w:rsidP="002C27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Cs/>
          <w:sz w:val="32"/>
          <w:szCs w:val="28"/>
          <w:lang w:eastAsia="en-US"/>
        </w:rPr>
      </w:pPr>
      <w:r w:rsidRPr="002C2771">
        <w:rPr>
          <w:rFonts w:ascii="Times New Roman" w:hAnsi="Times New Roman" w:cs="Times New Roman"/>
          <w:sz w:val="28"/>
          <w:szCs w:val="27"/>
        </w:rPr>
        <w:t>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14:paraId="70917C5C" w14:textId="77777777" w:rsidR="00E27859" w:rsidRDefault="00CC2940" w:rsidP="00E27859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Cs/>
          <w:sz w:val="32"/>
          <w:szCs w:val="28"/>
          <w:lang w:eastAsia="en-US"/>
        </w:rPr>
      </w:pP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Консультирование может осуществляться должностным лицом </w:t>
      </w:r>
      <w:r w:rsidR="00E27859">
        <w:rPr>
          <w:rFonts w:ascii="Times New Roman" w:eastAsia="Calibri" w:hAnsi="Times New Roman"/>
          <w:bCs/>
          <w:sz w:val="28"/>
          <w:szCs w:val="28"/>
          <w:lang w:eastAsia="en-US"/>
        </w:rPr>
        <w:t>лицензирующего</w:t>
      </w:r>
      <w:r w:rsidRPr="002C277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7DB90219" w14:textId="77777777" w:rsidR="001124CD" w:rsidRPr="001124CD" w:rsidRDefault="001124CD" w:rsidP="00E27859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Cs/>
          <w:sz w:val="32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Консультирование, включая письменное консультирование, осуществляется по следующим вопросам:</w:t>
      </w:r>
    </w:p>
    <w:p w14:paraId="6FAC2E54" w14:textId="26C2F3BB" w:rsidR="001124CD" w:rsidRDefault="001124CD" w:rsidP="001124CD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>разъяснение положений нормативных правовых актов, содержащих обязательные требования, оценка соблюдения которых осуществляется в рамках лицензионного контроля;</w:t>
      </w:r>
    </w:p>
    <w:p w14:paraId="7E632932" w14:textId="77777777" w:rsidR="001124CD" w:rsidRDefault="001124CD" w:rsidP="001124CD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</w:t>
      </w:r>
      <w:r w:rsidR="00CC2940"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>срок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CC2940"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осуществления контрольных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(надзорных) мероприятий;</w:t>
      </w:r>
    </w:p>
    <w:p w14:paraId="6382EF2D" w14:textId="3B456ABB" w:rsidR="00CC2940" w:rsidRPr="001124CD" w:rsidRDefault="001124CD" w:rsidP="001124CD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 w:cs="Times New Roman"/>
          <w:bCs/>
          <w:sz w:val="32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в)</w:t>
      </w:r>
      <w:r w:rsidR="00CC2940"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поряд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ок</w:t>
      </w:r>
      <w:r w:rsidR="00CC2940"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обжалования решений лицензирующего органа, действий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или бездействий должностных лиц лицензирующего органа.</w:t>
      </w:r>
    </w:p>
    <w:p w14:paraId="54202F8C" w14:textId="3A30E3C9" w:rsidR="00030885" w:rsidRDefault="00CC2940" w:rsidP="00030885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C29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Консультирование по однотипным обращениям контролируемых лиц и их представителей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может осуществляться </w:t>
      </w:r>
      <w:r w:rsidRPr="00CC2940">
        <w:rPr>
          <w:rFonts w:ascii="Times New Roman" w:eastAsia="Calibri" w:hAnsi="Times New Roman"/>
          <w:bCs/>
          <w:sz w:val="28"/>
          <w:szCs w:val="28"/>
          <w:lang w:eastAsia="en-US"/>
        </w:rPr>
        <w:t>посредством размещения на официальном сайте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лицензирующих органов</w:t>
      </w:r>
      <w:r w:rsidR="00112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сети «Интернет»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</w:t>
      </w:r>
      <w:r w:rsidRPr="00CC2940">
        <w:rPr>
          <w:rFonts w:ascii="Times New Roman" w:eastAsia="Calibri" w:hAnsi="Times New Roman"/>
          <w:bCs/>
          <w:sz w:val="28"/>
          <w:szCs w:val="28"/>
          <w:lang w:eastAsia="en-US"/>
        </w:rPr>
        <w:t>исьменн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Pr="00CC29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разъяснени</w:t>
      </w:r>
      <w:r w:rsidR="001124CD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12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Министерства промышленности и торговли Российской Федерации. </w:t>
      </w:r>
    </w:p>
    <w:p w14:paraId="00DDA1EF" w14:textId="77777777" w:rsidR="001124CD" w:rsidRPr="001124CD" w:rsidRDefault="001124CD" w:rsidP="001124C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закона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контроле в Российской Федерации»</w:t>
      </w:r>
      <w:r w:rsidRPr="001124C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707B770C" w14:textId="2D82E884" w:rsidR="001124CD" w:rsidRPr="001124CD" w:rsidRDefault="001124CD" w:rsidP="001124C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CD">
        <w:rPr>
          <w:rFonts w:ascii="Times New Roman" w:hAnsi="Times New Roman" w:cs="Times New Roman"/>
          <w:sz w:val="28"/>
          <w:szCs w:val="27"/>
        </w:rPr>
        <w:t>Жалоба на решения и действия (бездействие) должностных лиц лицензирующего органа рассматривается руководителем, заместителем руководителя территориального органа.</w:t>
      </w:r>
    </w:p>
    <w:p w14:paraId="45F0B55B" w14:textId="184F4BC4" w:rsidR="001124CD" w:rsidRDefault="001124CD" w:rsidP="001124CD">
      <w:pPr>
        <w:pStyle w:val="af"/>
        <w:spacing w:before="0" w:after="0" w:line="360" w:lineRule="exact"/>
        <w:ind w:firstLine="709"/>
        <w:rPr>
          <w:sz w:val="28"/>
          <w:szCs w:val="27"/>
        </w:rPr>
      </w:pPr>
      <w:r w:rsidRPr="001124CD">
        <w:rPr>
          <w:sz w:val="28"/>
          <w:szCs w:val="27"/>
        </w:rPr>
        <w:t>Жалоба на решения и действия (бездействие) заместителя руководителя лицензирующего органа рассматривается руководител</w:t>
      </w:r>
      <w:r>
        <w:rPr>
          <w:sz w:val="28"/>
          <w:szCs w:val="27"/>
        </w:rPr>
        <w:t>ем</w:t>
      </w:r>
      <w:r w:rsidRPr="001124CD">
        <w:rPr>
          <w:sz w:val="28"/>
          <w:szCs w:val="27"/>
        </w:rPr>
        <w:t xml:space="preserve"> лицензирующего органа.</w:t>
      </w:r>
    </w:p>
    <w:p w14:paraId="48B6A605" w14:textId="08DA0423" w:rsidR="001124CD" w:rsidRPr="001124CD" w:rsidRDefault="001124CD" w:rsidP="001124CD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CD">
        <w:rPr>
          <w:rFonts w:ascii="Times New Roman" w:hAnsi="Times New Roman" w:cs="Times New Roman"/>
          <w:sz w:val="28"/>
          <w:szCs w:val="27"/>
        </w:rPr>
        <w:lastRenderedPageBreak/>
        <w:t xml:space="preserve">Основа системы оценки результативности и эффективности осуществления федерального государственного надзора определяется статьей 30 Федерального закона </w:t>
      </w:r>
      <w:r>
        <w:rPr>
          <w:rFonts w:ascii="Times New Roman" w:hAnsi="Times New Roman" w:cs="Times New Roman"/>
          <w:sz w:val="28"/>
          <w:szCs w:val="27"/>
        </w:rPr>
        <w:t>«</w:t>
      </w:r>
      <w:r w:rsidRPr="001124CD">
        <w:rPr>
          <w:rFonts w:ascii="Times New Roman" w:hAnsi="Times New Roman" w:cs="Times New Roman"/>
          <w:sz w:val="28"/>
          <w:szCs w:val="27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7"/>
        </w:rPr>
        <w:t>»</w:t>
      </w:r>
      <w:r w:rsidRPr="001124CD">
        <w:rPr>
          <w:rFonts w:ascii="Times New Roman" w:hAnsi="Times New Roman" w:cs="Times New Roman"/>
          <w:sz w:val="28"/>
          <w:szCs w:val="27"/>
        </w:rPr>
        <w:t>.</w:t>
      </w:r>
    </w:p>
    <w:p w14:paraId="117AD17B" w14:textId="77777777" w:rsidR="00284719" w:rsidRDefault="0028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28"/>
      </w:tblGrid>
      <w:tr w:rsidR="00284719" w:rsidRPr="001364A6" w14:paraId="496325E5" w14:textId="77777777" w:rsidTr="00777CF7">
        <w:tc>
          <w:tcPr>
            <w:tcW w:w="4503" w:type="dxa"/>
          </w:tcPr>
          <w:p w14:paraId="2FC308DE" w14:textId="77777777" w:rsidR="00284719" w:rsidRPr="001364A6" w:rsidRDefault="00284719" w:rsidP="00777CF7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837F46D" w14:textId="77777777" w:rsidR="00284719" w:rsidRPr="001364A6" w:rsidRDefault="00284719" w:rsidP="00777C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A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5A8FA40" w14:textId="77777777" w:rsidR="00284719" w:rsidRPr="001364A6" w:rsidRDefault="00284719" w:rsidP="00777C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A6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</w:t>
            </w:r>
          </w:p>
          <w:p w14:paraId="7E953E5D" w14:textId="77777777" w:rsidR="00284719" w:rsidRPr="001364A6" w:rsidRDefault="00284719" w:rsidP="00777C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A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3E86832D" w14:textId="77777777" w:rsidR="00284719" w:rsidRPr="001364A6" w:rsidRDefault="00284719" w:rsidP="00777CF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A6">
              <w:rPr>
                <w:rFonts w:ascii="Times New Roman" w:hAnsi="Times New Roman" w:cs="Times New Roman"/>
                <w:sz w:val="28"/>
                <w:szCs w:val="28"/>
              </w:rPr>
              <w:t>_________ №________</w:t>
            </w:r>
          </w:p>
        </w:tc>
      </w:tr>
    </w:tbl>
    <w:p w14:paraId="7BB1A624" w14:textId="77777777" w:rsidR="00284719" w:rsidRPr="001364A6" w:rsidRDefault="00284719" w:rsidP="00284719">
      <w:pPr>
        <w:spacing w:before="14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A6">
        <w:rPr>
          <w:rFonts w:ascii="Times New Roman" w:hAnsi="Times New Roman" w:cs="Times New Roman"/>
          <w:b/>
          <w:sz w:val="28"/>
          <w:szCs w:val="28"/>
        </w:rPr>
        <w:t>П О Л О Ж Е Н И Е,</w:t>
      </w:r>
    </w:p>
    <w:p w14:paraId="693FBF1E" w14:textId="77777777" w:rsidR="00284719" w:rsidRPr="001364A6" w:rsidRDefault="00284719" w:rsidP="0028471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64A6">
        <w:rPr>
          <w:rFonts w:ascii="Times New Roman" w:hAnsi="Times New Roman" w:cs="Times New Roman"/>
          <w:b/>
          <w:sz w:val="28"/>
          <w:szCs w:val="28"/>
        </w:rPr>
        <w:t>Об утверждении Правил обращения с ломом и отходами черных, цветных металлов и их отчуждения</w:t>
      </w:r>
    </w:p>
    <w:p w14:paraId="4D93CE78" w14:textId="77777777" w:rsidR="00284719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before="48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A6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обращения (приема, учета, хранения, транспортировки) и отчуждения лома и отходов черных, цветных металлов на территории Российской Федерации.</w:t>
      </w:r>
    </w:p>
    <w:p w14:paraId="3A64B300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соблюдением настоящих Правил осуществляют Федеральная служба по надзору в сфере природопользования, Федеральная служба по надзору в сфере защиты прав потребителей и благополучия человека, Министерство внутренних дел Российской Федерации и органы исполнительной власти субъектов Российской Федерации в пределах своей компетенции.</w:t>
      </w:r>
    </w:p>
    <w:p w14:paraId="4433E5EF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перечню,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14:paraId="1608E0FC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14:paraId="6DABF13F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14:paraId="7852E596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 xml:space="preserve">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</w:t>
      </w:r>
      <w:r w:rsidRPr="00E24704">
        <w:rPr>
          <w:sz w:val="28"/>
          <w:szCs w:val="28"/>
        </w:rPr>
        <w:lastRenderedPageBreak/>
        <w:t xml:space="preserve">регистрационный номер индивидуального предпринимателя (ОГРНИП), фамилия, имя, отчество (при наличии), номер телефона; </w:t>
      </w:r>
    </w:p>
    <w:p w14:paraId="1F3E9452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б) для юридических лиц - данные о лице, ответственном за прием лома и отходов черных и (или) цветных металлов;</w:t>
      </w:r>
    </w:p>
    <w:p w14:paraId="3ECCC5C3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в) распорядок работы;</w:t>
      </w:r>
    </w:p>
    <w:p w14:paraId="50CB979D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г) условия приема и цены на лом и отходы черных и (или) цветных металлов;</w:t>
      </w:r>
    </w:p>
    <w:p w14:paraId="2D8450B5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ломом и отходами цветных металлов).</w:t>
      </w:r>
    </w:p>
    <w:p w14:paraId="4818EE18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объектах по приему лома и отходов черных и (или) цветных металлов, кроме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информации, указанной в пункте 5</w:t>
      </w: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14:paraId="7F72ED5A" w14:textId="77777777" w:rsidR="00284719" w:rsidRPr="00E24704" w:rsidRDefault="00284719" w:rsidP="00284719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а) выписка из реестра лицензий о наличии действующей лицензии, полученной в соответствии с Положением о лицензировании деятельности по заготовке, переработке и реализации лома черных, цветных металлов;</w:t>
      </w:r>
    </w:p>
    <w:p w14:paraId="77087F57" w14:textId="77777777" w:rsidR="00284719" w:rsidRPr="00E24704" w:rsidRDefault="00284719" w:rsidP="00284719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б) инструкции о порядке проведения радиационного контроля лома и отходов черных и (или) цветных металлов и проверки их на взрывобезопасность;</w:t>
      </w:r>
    </w:p>
    <w:p w14:paraId="1C0A314E" w14:textId="77777777" w:rsidR="00284719" w:rsidRPr="00E24704" w:rsidRDefault="00284719" w:rsidP="00284719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в) инструкция о порядке действий при обнаружении радиоактивных лома и отходов черных и (или) цветных металлов;</w:t>
      </w:r>
    </w:p>
    <w:p w14:paraId="4E124B30" w14:textId="77777777" w:rsidR="00284719" w:rsidRPr="00E24704" w:rsidRDefault="00284719" w:rsidP="00284719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г) инструкция о порядке действий при обнаружении взрывоопасных предметов.</w:t>
      </w:r>
    </w:p>
    <w:p w14:paraId="2EDB3FB7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Прием лома и отходов черных,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14:paraId="2C2809B4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 xml:space="preserve">Прием лома и отходов черных металлов осуществляется при предъявлении лицом, сдающим лом, документа, удостоверяющего личность. </w:t>
      </w:r>
    </w:p>
    <w:p w14:paraId="1708F70A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Прием лома и отходов цветных металлов осуществляется у физических лиц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</w:t>
      </w:r>
    </w:p>
    <w:p w14:paraId="4DF9FA65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 xml:space="preserve">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</w:t>
      </w:r>
      <w:r w:rsidRPr="00E24704">
        <w:rPr>
          <w:sz w:val="28"/>
          <w:szCs w:val="28"/>
        </w:rPr>
        <w:lastRenderedPageBreak/>
        <w:t xml:space="preserve">основание возникновения права собственности на сдаваемые лом и отходы цветных металлов, дата и подпись заявителя; </w:t>
      </w:r>
    </w:p>
    <w:p w14:paraId="0A07E4A3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 xml:space="preserve">Прием лома и отходов цветных металлов осуществляется у юридических лиц и индивидуальных предпринимателей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 </w:t>
      </w:r>
    </w:p>
    <w:p w14:paraId="6BDB02ED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 xml:space="preserve"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приемо-сдаточного акта, который составляется на каждую партию лома и отходов цветных металлов, стоимости сданных лома и отходов цветных металлов и ставит свою подпись. </w:t>
      </w:r>
    </w:p>
    <w:p w14:paraId="4C0C2366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 xml:space="preserve">Заявления должны храниться на объекте по приему лома и отходов цветных металлов в течение 3 лет. </w:t>
      </w:r>
    </w:p>
    <w:p w14:paraId="08B6F014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предприниматель, принимающие лом и отходы черных и (или)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 Контроль осуществляется лицами, прошедшими соответствующую подготовку и аттестацию.</w:t>
      </w:r>
    </w:p>
    <w:p w14:paraId="6D24D195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предприниматель, принимающие лом и отходы черных и (или) цветных металлов, обязаны обеспечить наличие на каждом объекте по приему лома и отходов черных и (или) цветных металлов:</w:t>
      </w:r>
    </w:p>
    <w:p w14:paraId="38892250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а) контролера лома и отходов металла не менее, чем 2 разряда;</w:t>
      </w:r>
    </w:p>
    <w:p w14:paraId="7FF6212A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б) лица, ответственного за проведение радиационного контроля лома и отходов черных и (или) цветных металлов;</w:t>
      </w:r>
    </w:p>
    <w:p w14:paraId="20633AC0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в) лица, ответственного за проведение контроля лома и отходов черных и (или) цветных металлов на взрывобезопасность.</w:t>
      </w:r>
    </w:p>
    <w:p w14:paraId="19D1A035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 xml:space="preserve">Допускается возложение ответственности за проведение радиационного контроля и контроля взрывобезопасности на одно лицо.; </w:t>
      </w:r>
    </w:p>
    <w:p w14:paraId="19FBDD89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г)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металлов;</w:t>
      </w:r>
    </w:p>
    <w:p w14:paraId="6E6E80CC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д) дозиметрического оборудования для проведения радиационного контроля, соответствующего установленным Федеральным законом от 9 января 1996 г. № 3-ФЗ «О радиационной безопасности населения</w:t>
      </w:r>
      <w:r>
        <w:rPr>
          <w:sz w:val="28"/>
          <w:szCs w:val="28"/>
        </w:rPr>
        <w:t>»</w:t>
      </w:r>
      <w:r w:rsidRPr="00E24704">
        <w:rPr>
          <w:sz w:val="28"/>
          <w:szCs w:val="28"/>
        </w:rPr>
        <w:t xml:space="preserve"> требованиям, сведения о котором содержится в Федеральном информационном фонде по обеспечению единства измерений;</w:t>
      </w:r>
    </w:p>
    <w:p w14:paraId="204FFC83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lastRenderedPageBreak/>
        <w:t>е) весово</w:t>
      </w:r>
      <w:r>
        <w:rPr>
          <w:sz w:val="28"/>
          <w:szCs w:val="28"/>
        </w:rPr>
        <w:t>го</w:t>
      </w:r>
      <w:r w:rsidRPr="00E24704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E24704">
        <w:rPr>
          <w:sz w:val="28"/>
          <w:szCs w:val="28"/>
        </w:rPr>
        <w:t>, сведения о котором содерж</w:t>
      </w:r>
      <w:r>
        <w:rPr>
          <w:sz w:val="28"/>
          <w:szCs w:val="28"/>
        </w:rPr>
        <w:t>а</w:t>
      </w:r>
      <w:r w:rsidRPr="00E24704">
        <w:rPr>
          <w:sz w:val="28"/>
          <w:szCs w:val="28"/>
        </w:rPr>
        <w:t>тся в Федеральном информационном фонде по обеспечению единства измерений.</w:t>
      </w:r>
    </w:p>
    <w:p w14:paraId="3796DE5E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 лицо и индивидуальный предприниматель, осуществляющие переработку лома и отходов черных металлов, обязаны обеспечить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14:paraId="31DD9F81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пресс для пакетирования лома черных металлов;</w:t>
      </w:r>
    </w:p>
    <w:p w14:paraId="1E3CEC29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пресс-ножницы;</w:t>
      </w:r>
    </w:p>
    <w:p w14:paraId="223CA1A2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установка для дробления и сортировки легковесного лома;</w:t>
      </w:r>
    </w:p>
    <w:p w14:paraId="0B119B4C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оборудование для сортировки или измельчения стружки.</w:t>
      </w:r>
    </w:p>
    <w:p w14:paraId="3D7F651D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 лицо и индивидуальный предприниматель, осуществляющие переработку лома и отходов цветных металлов, обязаны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14:paraId="5B56CD58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704">
        <w:rPr>
          <w:rFonts w:ascii="Times New Roman" w:eastAsia="Times New Roman" w:hAnsi="Times New Roman" w:cs="Times New Roman"/>
          <w:sz w:val="28"/>
          <w:szCs w:val="28"/>
        </w:rPr>
        <w:t>пресс для пакетирования лома и отходов цветных металлов;</w:t>
      </w:r>
    </w:p>
    <w:p w14:paraId="2C109192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8"/>
      <w:bookmarkEnd w:id="1"/>
      <w:r w:rsidRPr="00E24704">
        <w:rPr>
          <w:rFonts w:ascii="Times New Roman" w:eastAsia="Times New Roman" w:hAnsi="Times New Roman" w:cs="Times New Roman"/>
          <w:sz w:val="28"/>
          <w:szCs w:val="28"/>
        </w:rPr>
        <w:t>пресс-ножницы;</w:t>
      </w:r>
    </w:p>
    <w:p w14:paraId="12AD5766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"/>
      <w:bookmarkEnd w:id="2"/>
      <w:r w:rsidRPr="00E24704">
        <w:rPr>
          <w:rFonts w:ascii="Times New Roman" w:eastAsia="Times New Roman" w:hAnsi="Times New Roman" w:cs="Times New Roman"/>
          <w:sz w:val="28"/>
          <w:szCs w:val="28"/>
        </w:rPr>
        <w:t>установка для дробления лома и (или) отходов цветных металлов;</w:t>
      </w:r>
    </w:p>
    <w:p w14:paraId="1EFE90DD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30"/>
      <w:bookmarkEnd w:id="3"/>
      <w:r w:rsidRPr="00E24704">
        <w:rPr>
          <w:rFonts w:ascii="Times New Roman" w:eastAsia="Times New Roman" w:hAnsi="Times New Roman" w:cs="Times New Roman"/>
          <w:sz w:val="28"/>
          <w:szCs w:val="28"/>
        </w:rPr>
        <w:t>установка для разделки кабеля;</w:t>
      </w:r>
    </w:p>
    <w:p w14:paraId="27083997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704">
        <w:rPr>
          <w:rFonts w:ascii="Times New Roman" w:eastAsia="Times New Roman" w:hAnsi="Times New Roman" w:cs="Times New Roman"/>
          <w:sz w:val="28"/>
          <w:szCs w:val="28"/>
        </w:rPr>
        <w:t xml:space="preserve">наличие оборудования для определения характеристики группы лома и отходов цветных металлов согласно действующему государственному стандарту, </w:t>
      </w:r>
      <w:r w:rsidRPr="00E24704">
        <w:rPr>
          <w:rFonts w:ascii="Times New Roman" w:hAnsi="Times New Roman" w:cs="Times New Roman"/>
          <w:sz w:val="28"/>
          <w:szCs w:val="28"/>
        </w:rPr>
        <w:t>сведения о котором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704">
        <w:rPr>
          <w:rFonts w:ascii="Times New Roman" w:hAnsi="Times New Roman" w:cs="Times New Roman"/>
          <w:sz w:val="28"/>
          <w:szCs w:val="28"/>
        </w:rPr>
        <w:t>тся в Федеральном информационном фонде по обеспечению единства измерений.</w:t>
      </w:r>
    </w:p>
    <w:p w14:paraId="01961E64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Учет лома и отходов черных и (или)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14:paraId="77188F35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Прием лома и отходов черных, либо цветных металлов осуществляется с обязательным составлением на каждую партию лома и отходов приемо-сдаточного акта по форме согласно приложению № 1.</w:t>
      </w:r>
    </w:p>
    <w:p w14:paraId="043ADCE5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Приемо-сдаточный акт составляется либо в 2 экземплярах на бумажном носителе (1-й экземпляр передается лицу, сдающему лом и отходы черных металлов</w:t>
      </w:r>
      <w:r>
        <w:rPr>
          <w:sz w:val="28"/>
          <w:szCs w:val="28"/>
        </w:rPr>
        <w:t>, либо цветных металлов</w:t>
      </w:r>
      <w:r w:rsidRPr="00E24704">
        <w:rPr>
          <w:sz w:val="28"/>
          <w:szCs w:val="28"/>
        </w:rPr>
        <w:t xml:space="preserve">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 </w:t>
      </w:r>
    </w:p>
    <w:p w14:paraId="6138E6C6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Указанные акты являются документами строгой отчетности и должны иметь сквозную нумерацию.</w:t>
      </w:r>
    </w:p>
    <w:p w14:paraId="5EFA32DD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 лицо и индивидуальный предприниматель, осуществляющие приём лома и отходов черных и (или) цветных металлов ведут реестр приемо-сдаточных актов в электронном виде.</w:t>
      </w:r>
    </w:p>
    <w:p w14:paraId="3F7E2892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lastRenderedPageBreak/>
        <w:t>При каждом случае приема лома и отходов черных или цветных металлов в реестр вносится следующая информация:</w:t>
      </w:r>
    </w:p>
    <w:p w14:paraId="65E72C2C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8"/>
      <w:bookmarkStart w:id="5" w:name="dst100052"/>
      <w:bookmarkEnd w:id="4"/>
      <w:bookmarkEnd w:id="5"/>
      <w:r w:rsidRPr="00E24704">
        <w:rPr>
          <w:rFonts w:ascii="Times New Roman" w:hAnsi="Times New Roman" w:cs="Times New Roman"/>
          <w:sz w:val="28"/>
          <w:szCs w:val="28"/>
        </w:rPr>
        <w:t>а) регистрационный номер приемо-сдаточного акта;</w:t>
      </w:r>
    </w:p>
    <w:p w14:paraId="70968A98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53"/>
      <w:bookmarkEnd w:id="6"/>
      <w:r w:rsidRPr="00E24704">
        <w:rPr>
          <w:rFonts w:ascii="Times New Roman" w:hAnsi="Times New Roman" w:cs="Times New Roman"/>
          <w:sz w:val="28"/>
          <w:szCs w:val="28"/>
        </w:rPr>
        <w:t>б) дата приема лома и отходов черных или цветных металлов;</w:t>
      </w:r>
    </w:p>
    <w:p w14:paraId="5A4FD7A9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9"/>
      <w:bookmarkStart w:id="8" w:name="dst100054"/>
      <w:bookmarkStart w:id="9" w:name="dst100055"/>
      <w:bookmarkStart w:id="10" w:name="dst100056"/>
      <w:bookmarkEnd w:id="7"/>
      <w:bookmarkEnd w:id="8"/>
      <w:bookmarkEnd w:id="9"/>
      <w:bookmarkEnd w:id="10"/>
      <w:r w:rsidRPr="00E24704">
        <w:rPr>
          <w:rFonts w:ascii="Times New Roman" w:hAnsi="Times New Roman" w:cs="Times New Roman"/>
          <w:sz w:val="28"/>
          <w:szCs w:val="28"/>
        </w:rPr>
        <w:t>в) данные о лице, сдающем лом и отходы черных или цветных металлов:</w:t>
      </w:r>
    </w:p>
    <w:p w14:paraId="441164B5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40"/>
      <w:bookmarkEnd w:id="11"/>
      <w:r w:rsidRPr="00E24704">
        <w:rPr>
          <w:rFonts w:ascii="Times New Roman" w:hAnsi="Times New Roman" w:cs="Times New Roman"/>
          <w:sz w:val="28"/>
          <w:szCs w:val="28"/>
        </w:rPr>
        <w:t>при приеме у юридического лица - наименование, адрес, основной государственный регистрационный номер (ОГРН);</w:t>
      </w:r>
    </w:p>
    <w:p w14:paraId="6A514653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41"/>
      <w:bookmarkEnd w:id="12"/>
      <w:r w:rsidRPr="00E24704">
        <w:rPr>
          <w:rFonts w:ascii="Times New Roman" w:hAnsi="Times New Roman" w:cs="Times New Roman"/>
          <w:sz w:val="28"/>
          <w:szCs w:val="28"/>
        </w:rP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14:paraId="4B03BE6F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42"/>
      <w:bookmarkEnd w:id="13"/>
      <w:r w:rsidRPr="00E24704">
        <w:rPr>
          <w:rFonts w:ascii="Times New Roman" w:hAnsi="Times New Roman" w:cs="Times New Roman"/>
          <w:sz w:val="28"/>
          <w:szCs w:val="28"/>
        </w:rP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(ИНН) (при наличии);</w:t>
      </w:r>
    </w:p>
    <w:p w14:paraId="69AD91D2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057"/>
      <w:bookmarkEnd w:id="14"/>
      <w:r w:rsidRPr="00E24704">
        <w:rPr>
          <w:rFonts w:ascii="Times New Roman" w:hAnsi="Times New Roman" w:cs="Times New Roman"/>
          <w:sz w:val="28"/>
          <w:szCs w:val="28"/>
        </w:rPr>
        <w:t>г) реквизиты транспортной накладной (для юридического лица и индивидуального предпринимателя);</w:t>
      </w:r>
    </w:p>
    <w:p w14:paraId="42C01BE7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058"/>
      <w:bookmarkEnd w:id="15"/>
      <w:r w:rsidRPr="00E24704">
        <w:rPr>
          <w:rFonts w:ascii="Times New Roman" w:hAnsi="Times New Roman" w:cs="Times New Roman"/>
          <w:sz w:val="28"/>
          <w:szCs w:val="28"/>
        </w:rPr>
        <w:t>д) класс, категория, вид и краткое описание принятых лома и отходов черных или цветных металлов согласно действующему государственному стандарту;</w:t>
      </w:r>
    </w:p>
    <w:p w14:paraId="5EFB34FF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059"/>
      <w:bookmarkEnd w:id="16"/>
      <w:r w:rsidRPr="00E24704">
        <w:rPr>
          <w:rFonts w:ascii="Times New Roman" w:hAnsi="Times New Roman" w:cs="Times New Roman"/>
          <w:sz w:val="28"/>
          <w:szCs w:val="28"/>
        </w:rPr>
        <w:t>е) данные о проверке лома и отходов черных или цветных металлов на взрывобезопасность и о радиационном контроле с подписью лиц, проводивших проверку (контроль);</w:t>
      </w:r>
    </w:p>
    <w:p w14:paraId="662D10CC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0060"/>
      <w:bookmarkEnd w:id="17"/>
      <w:r w:rsidRPr="00E24704">
        <w:rPr>
          <w:rFonts w:ascii="Times New Roman" w:hAnsi="Times New Roman" w:cs="Times New Roman"/>
          <w:sz w:val="28"/>
          <w:szCs w:val="28"/>
        </w:rPr>
        <w:t>ж) процент засоренности принятых лома и отходов черных или цветных металлов;</w:t>
      </w:r>
    </w:p>
    <w:p w14:paraId="69EA4D1B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061"/>
      <w:bookmarkEnd w:id="18"/>
      <w:r w:rsidRPr="00E24704">
        <w:rPr>
          <w:rFonts w:ascii="Times New Roman" w:hAnsi="Times New Roman" w:cs="Times New Roman"/>
          <w:sz w:val="28"/>
          <w:szCs w:val="28"/>
        </w:rPr>
        <w:t>з) вес принятых лома и отходов черных или цветных металлов</w:t>
      </w:r>
      <w:bookmarkStart w:id="19" w:name="dst100062"/>
      <w:bookmarkEnd w:id="19"/>
      <w:r w:rsidRPr="00E24704">
        <w:rPr>
          <w:rFonts w:ascii="Times New Roman" w:hAnsi="Times New Roman" w:cs="Times New Roman"/>
          <w:sz w:val="28"/>
          <w:szCs w:val="28"/>
        </w:rPr>
        <w:t>.</w:t>
      </w:r>
    </w:p>
    <w:p w14:paraId="5C9CED55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Сведения в реестре приемо-сдаточных актов и приемо-сдаточные акты на лом и отходы черных металлов хранятся в течение 1 года с момента составления приемо-сдаточного акта.</w:t>
      </w:r>
    </w:p>
    <w:p w14:paraId="0B49BEA2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Сведения в реестре приемо-сдаточных актов и приемо-сдаточные акты на лом и отходы цветных металлов хранятся в течение 3 лет с момента составления приемо-сдаточного акта.</w:t>
      </w:r>
    </w:p>
    <w:p w14:paraId="2722FDC8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проведения </w:t>
      </w:r>
      <w:r w:rsidRPr="00E24704">
        <w:rPr>
          <w:rFonts w:ascii="Times New Roman" w:hAnsi="Times New Roman" w:cs="Times New Roman"/>
          <w:sz w:val="28"/>
          <w:szCs w:val="28"/>
        </w:rPr>
        <w:t xml:space="preserve">плановых контрольных (надзорных) мероприятий и внеплановых контрольных (надзорных) мероприятий </w:t>
      </w: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юридическое лицо и индивидуальный предприниматель, осуществляющие приём лома и отходов черных и (или) цветных металлов, предоставляют по требованию лицензирующего органа выписку из реестра приемо-сдаточных актов, сформированную с использованием </w:t>
      </w:r>
      <w:r w:rsidRPr="00E2470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лица, ответственного за прием лома и отходов черных и (или) цветных металлов.</w:t>
      </w:r>
    </w:p>
    <w:p w14:paraId="046EAC97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lastRenderedPageBreak/>
        <w:t>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14:paraId="24DFC28C" w14:textId="77777777" w:rsidR="00284719" w:rsidRPr="00E24704" w:rsidRDefault="00284719" w:rsidP="00284719">
      <w:pPr>
        <w:pStyle w:val="ad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 w14:paraId="37373659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При отборе (извлечении) сопутствующих лома и отходов цветных металлов составляется акт по форме согласно приложению № 2.</w:t>
      </w:r>
    </w:p>
    <w:p w14:paraId="5C2CC4BB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 xml:space="preserve">Отбор (извлечение) сопутствующих лома и отходов черных металлов при заготовке лома и отходов </w:t>
      </w:r>
      <w:r>
        <w:rPr>
          <w:rFonts w:ascii="Times New Roman" w:hAnsi="Times New Roman" w:cs="Times New Roman"/>
          <w:sz w:val="28"/>
          <w:szCs w:val="28"/>
        </w:rPr>
        <w:t>цветных</w:t>
      </w:r>
      <w:r w:rsidRPr="00E24704">
        <w:rPr>
          <w:rFonts w:ascii="Times New Roman" w:hAnsi="Times New Roman" w:cs="Times New Roman"/>
          <w:sz w:val="28"/>
          <w:szCs w:val="28"/>
        </w:rPr>
        <w:t xml:space="preserve">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14:paraId="3C840FF4" w14:textId="77777777" w:rsidR="00284719" w:rsidRPr="00E24704" w:rsidRDefault="00284719" w:rsidP="00284719">
      <w:pPr>
        <w:pStyle w:val="ad"/>
        <w:autoSpaceDE w:val="0"/>
        <w:autoSpaceDN w:val="0"/>
        <w:adjustRightIn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14:paraId="3164CB33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Хранение бытового (принятого от физических лиц) и промышленного лома и отходов цветных металлов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раздельно</w:t>
      </w: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2D428EA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предприниматель, принимающие лом и отходы черных и (или) цветных металлов, должны организовать учет отчуждаемых лома и отходов.</w:t>
      </w:r>
    </w:p>
    <w:p w14:paraId="20325421" w14:textId="77777777" w:rsidR="00284719" w:rsidRPr="00E24704" w:rsidRDefault="00284719" w:rsidP="00284719">
      <w:pPr>
        <w:pStyle w:val="ad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Каждая партия отчужденных лома и отходов черных или цветных металлов должна быть зарегистрирована в журнале регистрации отгруженных лома и отходов черных и (или) цветных металлов, в котором указываются:</w:t>
      </w:r>
    </w:p>
    <w:p w14:paraId="45D23588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0072"/>
      <w:bookmarkEnd w:id="20"/>
      <w:r w:rsidRPr="00E24704">
        <w:rPr>
          <w:rFonts w:ascii="Times New Roman" w:hAnsi="Times New Roman" w:cs="Times New Roman"/>
          <w:sz w:val="28"/>
          <w:szCs w:val="28"/>
        </w:rPr>
        <w:t>а) наименование и реквизиты грузополучателя;</w:t>
      </w:r>
    </w:p>
    <w:p w14:paraId="2C5C6E16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0073"/>
      <w:bookmarkEnd w:id="21"/>
      <w:r w:rsidRPr="00E24704">
        <w:rPr>
          <w:rFonts w:ascii="Times New Roman" w:hAnsi="Times New Roman" w:cs="Times New Roman"/>
          <w:sz w:val="28"/>
          <w:szCs w:val="28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14:paraId="70F80700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0074"/>
      <w:bookmarkEnd w:id="22"/>
      <w:r w:rsidRPr="00E24704">
        <w:rPr>
          <w:rFonts w:ascii="Times New Roman" w:hAnsi="Times New Roman" w:cs="Times New Roman"/>
          <w:sz w:val="28"/>
          <w:szCs w:val="28"/>
        </w:rPr>
        <w:t>в) дата отгрузки;</w:t>
      </w:r>
    </w:p>
    <w:p w14:paraId="76317000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0075"/>
      <w:bookmarkEnd w:id="23"/>
      <w:r w:rsidRPr="00E24704">
        <w:rPr>
          <w:rFonts w:ascii="Times New Roman" w:hAnsi="Times New Roman" w:cs="Times New Roman"/>
          <w:sz w:val="28"/>
          <w:szCs w:val="28"/>
        </w:rPr>
        <w:t>г) вид лома и отходов черных, цветных металлов;</w:t>
      </w:r>
    </w:p>
    <w:p w14:paraId="61A2AA82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0076"/>
      <w:bookmarkEnd w:id="24"/>
      <w:r w:rsidRPr="00E24704">
        <w:rPr>
          <w:rFonts w:ascii="Times New Roman" w:hAnsi="Times New Roman" w:cs="Times New Roman"/>
          <w:sz w:val="28"/>
          <w:szCs w:val="28"/>
        </w:rPr>
        <w:t>д) вес партии, перевозимой транспортным средством;</w:t>
      </w:r>
    </w:p>
    <w:p w14:paraId="38741678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46"/>
      <w:bookmarkStart w:id="26" w:name="dst100077"/>
      <w:bookmarkEnd w:id="25"/>
      <w:bookmarkEnd w:id="26"/>
      <w:r w:rsidRPr="00E24704">
        <w:rPr>
          <w:rFonts w:ascii="Times New Roman" w:hAnsi="Times New Roman" w:cs="Times New Roman"/>
          <w:sz w:val="28"/>
          <w:szCs w:val="28"/>
        </w:rPr>
        <w:t>е) номер транспортной накладной;</w:t>
      </w:r>
    </w:p>
    <w:p w14:paraId="588EB9E2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47"/>
      <w:bookmarkEnd w:id="27"/>
      <w:r w:rsidRPr="00E24704">
        <w:rPr>
          <w:rFonts w:ascii="Times New Roman" w:hAnsi="Times New Roman" w:cs="Times New Roman"/>
          <w:sz w:val="28"/>
          <w:szCs w:val="28"/>
        </w:rPr>
        <w:t>ж) номер удостоверения о взрывобезопасности лома и отходов черных или цветных металлов, составленного по форме, предусмотренной приложением № 3 к настоящим Правилам, и выданного лицом, ответственным за проведение контроля лома и отходов черных и (или) цветных металлов на взрывобезопасность.</w:t>
      </w:r>
    </w:p>
    <w:p w14:paraId="767DE718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dst100078"/>
      <w:bookmarkStart w:id="29" w:name="dst48"/>
      <w:bookmarkEnd w:id="28"/>
      <w:bookmarkEnd w:id="29"/>
      <w:r w:rsidRPr="00E24704">
        <w:rPr>
          <w:rFonts w:ascii="Times New Roman" w:hAnsi="Times New Roman" w:cs="Times New Roman"/>
          <w:sz w:val="28"/>
          <w:szCs w:val="28"/>
        </w:rPr>
        <w:lastRenderedPageBreak/>
        <w:t>Записи в журнале регистрации отгруженных лома и отходов черных и (или) цветных металлов производятся на основании документов первичного бухгалтерского учета.</w:t>
      </w:r>
    </w:p>
    <w:p w14:paraId="5717754F" w14:textId="77777777" w:rsidR="00284719" w:rsidRPr="00E24704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регистрации отгруженных</w:t>
      </w:r>
      <w:r w:rsidRPr="00E24704">
        <w:rPr>
          <w:rFonts w:ascii="Times New Roman" w:hAnsi="Times New Roman" w:cs="Times New Roman"/>
          <w:sz w:val="28"/>
          <w:szCs w:val="28"/>
        </w:rPr>
        <w:t xml:space="preserve"> лома и отходов цветных металлов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24704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14:paraId="39FC3FA0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проведения </w:t>
      </w:r>
      <w:r w:rsidRPr="00E24704">
        <w:rPr>
          <w:rFonts w:ascii="Times New Roman" w:hAnsi="Times New Roman" w:cs="Times New Roman"/>
          <w:sz w:val="28"/>
          <w:szCs w:val="28"/>
        </w:rPr>
        <w:t xml:space="preserve">плановых контрольных (надзорных) мероприятий и внеплановых контрольных (надзорных) мероприятий </w:t>
      </w:r>
      <w:r w:rsidRPr="00E24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юридическое лицо и индивидуальный предприниматель, осуществляющие приём лома и отходов черных и (или) цветных металлов, предоставляют по требованию лицензирующего органа выписку из журнала приемо-сдаточных актов, сформированную с использованием </w:t>
      </w:r>
      <w:r w:rsidRPr="00E2470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лица, ответственного за прием лома и отходов черных и (или) цветных металлов.</w:t>
      </w:r>
    </w:p>
    <w:p w14:paraId="1D21B47E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При транспортировке лома и отходов черных и (или) цветных металлов организация-перевозчик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14:paraId="311617AC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путевой лист;</w:t>
      </w:r>
    </w:p>
    <w:p w14:paraId="3796E96B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транспортная накладная;</w:t>
      </w:r>
    </w:p>
    <w:p w14:paraId="33856FBC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удостоверение о взрывобезо</w:t>
      </w:r>
      <w:r>
        <w:rPr>
          <w:sz w:val="28"/>
          <w:szCs w:val="28"/>
        </w:rPr>
        <w:t>пасности лома и отходов черных,</w:t>
      </w:r>
      <w:r w:rsidRPr="00E24704">
        <w:rPr>
          <w:sz w:val="28"/>
          <w:szCs w:val="28"/>
        </w:rPr>
        <w:t xml:space="preserve"> цветных металлов по форме согласно приложению № 3 к настоящим Правилам.</w:t>
      </w:r>
    </w:p>
    <w:p w14:paraId="211C4C2D" w14:textId="77777777" w:rsidR="00284719" w:rsidRPr="00E24704" w:rsidRDefault="00284719" w:rsidP="00284719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704">
        <w:rPr>
          <w:rFonts w:ascii="Times New Roman" w:hAnsi="Times New Roman" w:cs="Times New Roman"/>
          <w:sz w:val="28"/>
          <w:szCs w:val="28"/>
        </w:rPr>
        <w:t>В транспортной накладной указываются:</w:t>
      </w:r>
    </w:p>
    <w:p w14:paraId="55A31BC2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а) номер;</w:t>
      </w:r>
    </w:p>
    <w:p w14:paraId="6D6CD144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б) наименование и реквизиты грузоотправителя;</w:t>
      </w:r>
    </w:p>
    <w:p w14:paraId="02A51E36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в) наименование и реквизиты грузополучателя;</w:t>
      </w:r>
    </w:p>
    <w:p w14:paraId="13849E84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14:paraId="61C1D777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д) дата отгрузки;</w:t>
      </w:r>
    </w:p>
    <w:p w14:paraId="6473D2D6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е) вид лома и отходов черных, и (или) цветных металлов;</w:t>
      </w:r>
    </w:p>
    <w:p w14:paraId="4A6C3714" w14:textId="77777777" w:rsidR="00284719" w:rsidRPr="00E24704" w:rsidRDefault="00284719" w:rsidP="00284719">
      <w:pPr>
        <w:pStyle w:val="af"/>
        <w:spacing w:before="0" w:after="0" w:line="360" w:lineRule="exact"/>
        <w:ind w:firstLine="709"/>
        <w:rPr>
          <w:sz w:val="28"/>
          <w:szCs w:val="28"/>
        </w:rPr>
      </w:pPr>
      <w:r w:rsidRPr="00E24704">
        <w:rPr>
          <w:sz w:val="28"/>
          <w:szCs w:val="28"/>
        </w:rPr>
        <w:t>ж) вес партии, перевозимой транспортным средством.</w:t>
      </w:r>
    </w:p>
    <w:p w14:paraId="0EBC80FA" w14:textId="77777777" w:rsidR="00284719" w:rsidRDefault="00284719" w:rsidP="00284719">
      <w:pPr>
        <w:pStyle w:val="ConsPlusNormal"/>
        <w:spacing w:before="480" w:line="360" w:lineRule="exact"/>
        <w:ind w:left="4536"/>
        <w:jc w:val="center"/>
        <w:outlineLvl w:val="1"/>
        <w:rPr>
          <w:szCs w:val="28"/>
        </w:rPr>
      </w:pPr>
    </w:p>
    <w:p w14:paraId="2D348B4D" w14:textId="77777777" w:rsidR="00284719" w:rsidRDefault="00284719" w:rsidP="00284719">
      <w:pPr>
        <w:pStyle w:val="ConsPlusNormal"/>
        <w:spacing w:before="480" w:line="360" w:lineRule="exact"/>
        <w:ind w:left="4536"/>
        <w:jc w:val="center"/>
        <w:outlineLvl w:val="1"/>
        <w:rPr>
          <w:szCs w:val="28"/>
        </w:rPr>
      </w:pPr>
    </w:p>
    <w:p w14:paraId="78625189" w14:textId="77777777" w:rsidR="00284719" w:rsidRDefault="00284719" w:rsidP="00284719">
      <w:pPr>
        <w:pStyle w:val="ConsPlusNormal"/>
        <w:spacing w:before="480" w:line="360" w:lineRule="exact"/>
        <w:ind w:left="4536"/>
        <w:jc w:val="center"/>
        <w:outlineLvl w:val="1"/>
        <w:rPr>
          <w:szCs w:val="28"/>
        </w:rPr>
      </w:pPr>
    </w:p>
    <w:p w14:paraId="2904E5AD" w14:textId="206907F0" w:rsidR="00284719" w:rsidRPr="00023199" w:rsidRDefault="00284719" w:rsidP="00284719">
      <w:pPr>
        <w:pStyle w:val="ConsPlusNormal"/>
        <w:spacing w:before="480" w:line="360" w:lineRule="exact"/>
        <w:ind w:left="4536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  <w:r w:rsidRPr="00023199">
        <w:rPr>
          <w:szCs w:val="28"/>
        </w:rPr>
        <w:t xml:space="preserve"> </w:t>
      </w:r>
      <w:r>
        <w:rPr>
          <w:szCs w:val="28"/>
        </w:rPr>
        <w:t>№</w:t>
      </w:r>
      <w:r w:rsidRPr="00023199">
        <w:rPr>
          <w:szCs w:val="28"/>
        </w:rPr>
        <w:t xml:space="preserve"> 1</w:t>
      </w:r>
    </w:p>
    <w:p w14:paraId="3BEBF391" w14:textId="77777777" w:rsidR="00284719" w:rsidRPr="0002319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023199">
        <w:rPr>
          <w:szCs w:val="28"/>
        </w:rPr>
        <w:t>к Правилам обращения</w:t>
      </w:r>
    </w:p>
    <w:p w14:paraId="65EBD3B8" w14:textId="77777777" w:rsidR="00284719" w:rsidRPr="0002319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023199">
        <w:rPr>
          <w:szCs w:val="28"/>
        </w:rPr>
        <w:t>с ломом и отходами</w:t>
      </w:r>
      <w:r>
        <w:rPr>
          <w:szCs w:val="28"/>
        </w:rPr>
        <w:t xml:space="preserve"> черных,</w:t>
      </w:r>
      <w:r w:rsidRPr="00023199">
        <w:rPr>
          <w:szCs w:val="28"/>
        </w:rPr>
        <w:t xml:space="preserve"> цветных</w:t>
      </w:r>
      <w:r>
        <w:rPr>
          <w:szCs w:val="28"/>
        </w:rPr>
        <w:t xml:space="preserve"> </w:t>
      </w:r>
      <w:r w:rsidRPr="00023199">
        <w:rPr>
          <w:szCs w:val="28"/>
        </w:rPr>
        <w:t>металлов</w:t>
      </w:r>
      <w:r>
        <w:rPr>
          <w:szCs w:val="28"/>
        </w:rPr>
        <w:t xml:space="preserve"> </w:t>
      </w:r>
      <w:r w:rsidRPr="00023199">
        <w:rPr>
          <w:szCs w:val="28"/>
        </w:rPr>
        <w:t>и их отчуждения</w:t>
      </w:r>
    </w:p>
    <w:p w14:paraId="23263614" w14:textId="77777777" w:rsidR="00284719" w:rsidRPr="00023199" w:rsidRDefault="00284719" w:rsidP="00284719">
      <w:pPr>
        <w:pStyle w:val="ConsPlusNormal"/>
        <w:spacing w:before="480"/>
        <w:jc w:val="center"/>
        <w:rPr>
          <w:szCs w:val="28"/>
        </w:rPr>
      </w:pPr>
      <w:r w:rsidRPr="00023199">
        <w:rPr>
          <w:szCs w:val="28"/>
        </w:rPr>
        <w:t>ПРИЕМО</w:t>
      </w:r>
      <w:r>
        <w:rPr>
          <w:szCs w:val="28"/>
        </w:rPr>
        <w:t>-</w:t>
      </w:r>
      <w:r w:rsidRPr="00023199">
        <w:rPr>
          <w:szCs w:val="28"/>
        </w:rPr>
        <w:t xml:space="preserve">СДАТОЧНЫЙ АКТ </w:t>
      </w:r>
      <w:r>
        <w:rPr>
          <w:szCs w:val="28"/>
        </w:rPr>
        <w:t>№</w:t>
      </w:r>
      <w:r w:rsidRPr="00023199">
        <w:rPr>
          <w:szCs w:val="28"/>
        </w:rPr>
        <w:t xml:space="preserve"> _____ ОТ _____________</w:t>
      </w:r>
    </w:p>
    <w:p w14:paraId="0BF556E4" w14:textId="77777777" w:rsidR="00284719" w:rsidRPr="00023199" w:rsidRDefault="00284719" w:rsidP="00284719">
      <w:pPr>
        <w:pStyle w:val="ConsPlusNonformat"/>
        <w:spacing w:before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Получатель лома и отходов 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E131017" w14:textId="77777777" w:rsidR="0028471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Сдатчик лома и отходов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C5D2317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ИНН сдатчика лома и отходов 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C17EFF0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Банковские реквизиты сдатчика лома и отходов (для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99">
        <w:rPr>
          <w:rFonts w:ascii="Times New Roman" w:hAnsi="Times New Roman" w:cs="Times New Roman"/>
          <w:sz w:val="28"/>
          <w:szCs w:val="28"/>
        </w:rPr>
        <w:t>лиц и индивидуальных предпринимателей) 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D5CA812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  <w:r w:rsidRPr="00471986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регистрации по месту жительства, либо по месту пребывания</w:t>
      </w:r>
      <w:r w:rsidRPr="00023199">
        <w:rPr>
          <w:rFonts w:ascii="Times New Roman" w:hAnsi="Times New Roman" w:cs="Times New Roman"/>
          <w:sz w:val="28"/>
          <w:szCs w:val="28"/>
        </w:rPr>
        <w:t xml:space="preserve"> (для физических лиц)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66A8AB3B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Транспорт (марка, номер)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FBDD777" w14:textId="77777777" w:rsidR="00284719" w:rsidRDefault="00284719" w:rsidP="00284719">
      <w:pPr>
        <w:pStyle w:val="ConsPlusNonformat"/>
        <w:spacing w:before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Основания возникновения права собственности у сдатчика лома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199">
        <w:rPr>
          <w:rFonts w:ascii="Times New Roman" w:hAnsi="Times New Roman" w:cs="Times New Roman"/>
          <w:sz w:val="28"/>
          <w:szCs w:val="28"/>
        </w:rPr>
        <w:t>отходов на сдаваемые лом и отходы цветных металлов 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0FFD2AF" w14:textId="77777777" w:rsidR="0028471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3199">
        <w:rPr>
          <w:rFonts w:ascii="Times New Roman" w:hAnsi="Times New Roman" w:cs="Times New Roman"/>
          <w:sz w:val="28"/>
          <w:szCs w:val="28"/>
        </w:rPr>
        <w:t>Краткое описание лома и отходов цветных металлов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14:paraId="5142777D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055"/>
        <w:gridCol w:w="1055"/>
        <w:gridCol w:w="1055"/>
        <w:gridCol w:w="1054"/>
        <w:gridCol w:w="1055"/>
        <w:gridCol w:w="1055"/>
        <w:gridCol w:w="1055"/>
        <w:gridCol w:w="1055"/>
      </w:tblGrid>
      <w:tr w:rsidR="00284719" w:rsidRPr="00023199" w14:paraId="07F4BBBF" w14:textId="77777777" w:rsidTr="00777CF7">
        <w:tc>
          <w:tcPr>
            <w:tcW w:w="1054" w:type="dxa"/>
          </w:tcPr>
          <w:p w14:paraId="7DEED02C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5" w:type="dxa"/>
          </w:tcPr>
          <w:p w14:paraId="4DB5190D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Код по ОКПО</w:t>
            </w:r>
          </w:p>
        </w:tc>
        <w:tc>
          <w:tcPr>
            <w:tcW w:w="1055" w:type="dxa"/>
          </w:tcPr>
          <w:p w14:paraId="378EE54F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Вид</w:t>
            </w:r>
          </w:p>
        </w:tc>
        <w:tc>
          <w:tcPr>
            <w:tcW w:w="1055" w:type="dxa"/>
          </w:tcPr>
          <w:p w14:paraId="7FFFDC84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Вес брутто (тонн)</w:t>
            </w:r>
          </w:p>
        </w:tc>
        <w:tc>
          <w:tcPr>
            <w:tcW w:w="1054" w:type="dxa"/>
          </w:tcPr>
          <w:p w14:paraId="15BBA579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Вес тары (тонн)</w:t>
            </w:r>
          </w:p>
        </w:tc>
        <w:tc>
          <w:tcPr>
            <w:tcW w:w="1055" w:type="dxa"/>
          </w:tcPr>
          <w:p w14:paraId="5AC7CDA0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Засоренность (</w:t>
            </w:r>
            <w:r>
              <w:rPr>
                <w:sz w:val="24"/>
                <w:szCs w:val="24"/>
              </w:rPr>
              <w:t>%</w:t>
            </w:r>
            <w:r w:rsidRPr="00023199">
              <w:rPr>
                <w:sz w:val="24"/>
                <w:szCs w:val="24"/>
              </w:rPr>
              <w:t>)</w:t>
            </w:r>
          </w:p>
        </w:tc>
        <w:tc>
          <w:tcPr>
            <w:tcW w:w="1055" w:type="dxa"/>
          </w:tcPr>
          <w:p w14:paraId="3E285595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Вес нетто (тонн)</w:t>
            </w:r>
          </w:p>
        </w:tc>
        <w:tc>
          <w:tcPr>
            <w:tcW w:w="1055" w:type="dxa"/>
          </w:tcPr>
          <w:p w14:paraId="2C680288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Цена (рублей)</w:t>
            </w:r>
          </w:p>
        </w:tc>
        <w:tc>
          <w:tcPr>
            <w:tcW w:w="1055" w:type="dxa"/>
          </w:tcPr>
          <w:p w14:paraId="2D35E73C" w14:textId="77777777" w:rsidR="00284719" w:rsidRPr="00023199" w:rsidRDefault="00284719" w:rsidP="00777CF7">
            <w:pPr>
              <w:pStyle w:val="ConsPlusNormal"/>
              <w:spacing w:line="360" w:lineRule="exact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Сумма (рублей)</w:t>
            </w:r>
          </w:p>
        </w:tc>
      </w:tr>
      <w:tr w:rsidR="00284719" w:rsidRPr="00023199" w14:paraId="741EBBFF" w14:textId="77777777" w:rsidTr="00777CF7">
        <w:tc>
          <w:tcPr>
            <w:tcW w:w="1054" w:type="dxa"/>
          </w:tcPr>
          <w:p w14:paraId="52D344C9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0E02A7EB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6F08E22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58964D4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22EDCE84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8186BF5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7BF24CD9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97B1F8A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375AA9B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84719" w:rsidRPr="00023199" w14:paraId="02E203FD" w14:textId="77777777" w:rsidTr="00777CF7">
        <w:tc>
          <w:tcPr>
            <w:tcW w:w="1054" w:type="dxa"/>
          </w:tcPr>
          <w:p w14:paraId="5A1F0E9C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748062F1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7C60A372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26B3BD6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6E3381E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5EC934A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6FDB6728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4F114B3D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6580379A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84719" w:rsidRPr="00023199" w14:paraId="7B3624E6" w14:textId="77777777" w:rsidTr="00777CF7">
        <w:trPr>
          <w:trHeight w:val="25"/>
        </w:trPr>
        <w:tc>
          <w:tcPr>
            <w:tcW w:w="1054" w:type="dxa"/>
          </w:tcPr>
          <w:p w14:paraId="33BFA9BF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ADFDE01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954A022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E90150A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883EE90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863BA32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44EAC643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7DC4D7B8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0394B6D1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84719" w:rsidRPr="00023199" w14:paraId="3E306478" w14:textId="77777777" w:rsidTr="00777CF7">
        <w:tc>
          <w:tcPr>
            <w:tcW w:w="3164" w:type="dxa"/>
            <w:gridSpan w:val="3"/>
          </w:tcPr>
          <w:p w14:paraId="67327580" w14:textId="77777777" w:rsidR="00284719" w:rsidRPr="00023199" w:rsidRDefault="00284719" w:rsidP="00777CF7">
            <w:pPr>
              <w:pStyle w:val="ConsPlusNormal"/>
              <w:jc w:val="center"/>
              <w:rPr>
                <w:sz w:val="24"/>
                <w:szCs w:val="24"/>
              </w:rPr>
            </w:pPr>
            <w:r w:rsidRPr="00023199">
              <w:rPr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14:paraId="15D2A9B6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DC56868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29434DF3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161239E6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5443DF21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14:paraId="4AD3E621" w14:textId="77777777" w:rsidR="00284719" w:rsidRPr="00023199" w:rsidRDefault="00284719" w:rsidP="00777CF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18B1952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Вес нетто (прописью)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05754CD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Итого на сумму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15D1989" w14:textId="77777777" w:rsidR="0028471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НДС__________________________________________________</w:t>
      </w:r>
    </w:p>
    <w:p w14:paraId="0BA9672D" w14:textId="77777777" w:rsidR="00284719" w:rsidRPr="00023199" w:rsidRDefault="00284719" w:rsidP="00284719">
      <w:pPr>
        <w:pStyle w:val="ConsPlusNonformat"/>
        <w:spacing w:before="48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За предоставление недостоверных данных об ответственности</w:t>
      </w:r>
    </w:p>
    <w:p w14:paraId="7CE7EAFB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предупрежден.</w:t>
      </w:r>
    </w:p>
    <w:p w14:paraId="682EA3E1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lastRenderedPageBreak/>
        <w:t>Достоверность предоставленных сведений подтверждаю.</w:t>
      </w:r>
    </w:p>
    <w:p w14:paraId="6051E2F3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Сдачу лома и отходов произвел и акт получил _________ (подпись сдатчика лома и отходов)</w:t>
      </w:r>
    </w:p>
    <w:p w14:paraId="407C79EA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 xml:space="preserve">Указанный металлолом </w:t>
      </w:r>
      <w:r w:rsidRPr="007A436E">
        <w:rPr>
          <w:rFonts w:ascii="Times New Roman" w:hAnsi="Times New Roman" w:cs="Times New Roman"/>
          <w:sz w:val="28"/>
          <w:szCs w:val="28"/>
        </w:rPr>
        <w:t xml:space="preserve">подготовлен согласно 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указываются реквизиты действующего государственного стандарта) </w:t>
      </w:r>
      <w:r w:rsidRPr="00023199">
        <w:rPr>
          <w:rFonts w:ascii="Times New Roman" w:hAnsi="Times New Roman" w:cs="Times New Roman"/>
          <w:sz w:val="28"/>
          <w:szCs w:val="28"/>
        </w:rPr>
        <w:t>обезврежен, признан взрывобезопасным, прошел радиационный контроль и может быть допущен к переработке и переплавке</w:t>
      </w:r>
    </w:p>
    <w:p w14:paraId="025DE698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Подпись лица, ответственного за прием лома и отходов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2319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7640DDD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Подпись лица, ответственного за проверку лома и отходов на</w:t>
      </w:r>
    </w:p>
    <w:p w14:paraId="0474BD6B" w14:textId="77777777" w:rsidR="00284719" w:rsidRPr="00023199" w:rsidRDefault="00284719" w:rsidP="0028471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3199">
        <w:rPr>
          <w:rFonts w:ascii="Times New Roman" w:hAnsi="Times New Roman" w:cs="Times New Roman"/>
          <w:sz w:val="28"/>
          <w:szCs w:val="28"/>
        </w:rPr>
        <w:t>взрывобезопасность</w:t>
      </w:r>
      <w:r w:rsidRPr="00BA73CE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A73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D936C18" w14:textId="77777777" w:rsidR="00284719" w:rsidRPr="00BA73CE" w:rsidRDefault="00284719" w:rsidP="00284719">
      <w:pPr>
        <w:pStyle w:val="ConsPlusNormal"/>
        <w:spacing w:line="360" w:lineRule="exact"/>
        <w:rPr>
          <w:sz w:val="24"/>
          <w:szCs w:val="24"/>
        </w:rPr>
      </w:pPr>
      <w:r w:rsidRPr="00023199">
        <w:rPr>
          <w:szCs w:val="28"/>
        </w:rPr>
        <w:t xml:space="preserve">Подпись лица, ответственного за радиационный </w:t>
      </w:r>
      <w:r>
        <w:rPr>
          <w:szCs w:val="28"/>
        </w:rPr>
        <w:t>контроль лома и отходов</w:t>
      </w:r>
      <w:r w:rsidRPr="00BA73CE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_____________________________________________.</w:t>
      </w:r>
    </w:p>
    <w:p w14:paraId="6F8A0EE9" w14:textId="77777777" w:rsidR="00284719" w:rsidRPr="00023199" w:rsidRDefault="00284719" w:rsidP="00284719">
      <w:pPr>
        <w:pStyle w:val="ConsPlusNormal"/>
        <w:spacing w:before="480" w:line="360" w:lineRule="exact"/>
        <w:ind w:left="4536"/>
        <w:jc w:val="center"/>
        <w:outlineLvl w:val="1"/>
        <w:rPr>
          <w:szCs w:val="28"/>
        </w:rPr>
      </w:pPr>
      <w:r>
        <w:rPr>
          <w:szCs w:val="28"/>
        </w:rPr>
        <w:t>ПРИЛОЖЕНИЕ</w:t>
      </w:r>
      <w:r w:rsidRPr="00023199">
        <w:rPr>
          <w:szCs w:val="28"/>
        </w:rPr>
        <w:t xml:space="preserve"> </w:t>
      </w:r>
      <w:r>
        <w:rPr>
          <w:szCs w:val="28"/>
        </w:rPr>
        <w:t>№</w:t>
      </w:r>
      <w:r w:rsidRPr="00023199">
        <w:rPr>
          <w:szCs w:val="28"/>
        </w:rPr>
        <w:t xml:space="preserve"> </w:t>
      </w:r>
      <w:r>
        <w:rPr>
          <w:szCs w:val="28"/>
        </w:rPr>
        <w:t>2</w:t>
      </w:r>
    </w:p>
    <w:p w14:paraId="1E6AF0AA" w14:textId="77777777" w:rsidR="00284719" w:rsidRPr="0002319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023199">
        <w:rPr>
          <w:szCs w:val="28"/>
        </w:rPr>
        <w:t>к Правилам обращения</w:t>
      </w:r>
    </w:p>
    <w:p w14:paraId="079F7284" w14:textId="77777777" w:rsidR="0028471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bookmarkStart w:id="30" w:name="_GoBack"/>
      <w:bookmarkEnd w:id="30"/>
      <w:r w:rsidRPr="00023199">
        <w:rPr>
          <w:szCs w:val="28"/>
        </w:rPr>
        <w:t>с ломом и отходами</w:t>
      </w:r>
      <w:r>
        <w:rPr>
          <w:szCs w:val="28"/>
        </w:rPr>
        <w:t xml:space="preserve"> черных,</w:t>
      </w:r>
      <w:r w:rsidRPr="00023199">
        <w:rPr>
          <w:szCs w:val="28"/>
        </w:rPr>
        <w:t xml:space="preserve"> цветных</w:t>
      </w:r>
      <w:r>
        <w:rPr>
          <w:szCs w:val="28"/>
        </w:rPr>
        <w:t xml:space="preserve"> </w:t>
      </w:r>
      <w:r w:rsidRPr="00023199">
        <w:rPr>
          <w:szCs w:val="28"/>
        </w:rPr>
        <w:t>металлов</w:t>
      </w:r>
      <w:r>
        <w:rPr>
          <w:szCs w:val="28"/>
        </w:rPr>
        <w:t xml:space="preserve"> </w:t>
      </w:r>
      <w:r w:rsidRPr="00023199">
        <w:rPr>
          <w:szCs w:val="28"/>
        </w:rPr>
        <w:t>и их отчуждения</w:t>
      </w:r>
    </w:p>
    <w:p w14:paraId="0AF8F3BE" w14:textId="77777777" w:rsidR="0028471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</w:p>
    <w:p w14:paraId="0BAB85EF" w14:textId="77777777" w:rsidR="00284719" w:rsidRPr="00C507EF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C507EF">
        <w:rPr>
          <w:szCs w:val="28"/>
        </w:rPr>
        <w:t>Утверждаю</w:t>
      </w:r>
    </w:p>
    <w:p w14:paraId="4E3DE75B" w14:textId="77777777" w:rsidR="00284719" w:rsidRPr="00C507EF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C507EF">
        <w:rPr>
          <w:szCs w:val="28"/>
        </w:rPr>
        <w:t>Руководитель ______________________</w:t>
      </w:r>
    </w:p>
    <w:p w14:paraId="37E17D7A" w14:textId="77777777" w:rsidR="00284719" w:rsidRPr="00C507EF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C507EF">
        <w:rPr>
          <w:szCs w:val="28"/>
        </w:rPr>
        <w:t>(наименование организации)</w:t>
      </w:r>
    </w:p>
    <w:p w14:paraId="60978EFB" w14:textId="77777777" w:rsidR="00284719" w:rsidRPr="00C507EF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C507EF">
        <w:rPr>
          <w:szCs w:val="28"/>
        </w:rPr>
        <w:t>__________________/________________</w:t>
      </w:r>
    </w:p>
    <w:p w14:paraId="31550EF9" w14:textId="77777777" w:rsidR="00284719" w:rsidRPr="0002319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C507EF">
        <w:rPr>
          <w:szCs w:val="28"/>
        </w:rPr>
        <w:t>"__" (_________) 200___ г.</w:t>
      </w:r>
    </w:p>
    <w:p w14:paraId="272C2D7E" w14:textId="77777777" w:rsidR="00284719" w:rsidRPr="00023199" w:rsidRDefault="00284719" w:rsidP="00284719">
      <w:pPr>
        <w:pStyle w:val="ConsPlusNormal"/>
        <w:spacing w:before="480"/>
        <w:ind w:firstLine="709"/>
        <w:jc w:val="center"/>
        <w:rPr>
          <w:szCs w:val="28"/>
        </w:rPr>
      </w:pPr>
      <w:r w:rsidRPr="00023199">
        <w:rPr>
          <w:szCs w:val="28"/>
        </w:rPr>
        <w:t xml:space="preserve">АКТ </w:t>
      </w:r>
      <w:r>
        <w:rPr>
          <w:szCs w:val="28"/>
        </w:rPr>
        <w:t>№</w:t>
      </w:r>
      <w:r w:rsidRPr="00023199">
        <w:rPr>
          <w:szCs w:val="28"/>
        </w:rPr>
        <w:t xml:space="preserve"> _____ ОТ _____________</w:t>
      </w:r>
    </w:p>
    <w:p w14:paraId="64D9F5BD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EF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14:paraId="18B551FE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 </w:t>
      </w:r>
      <w:proofErr w:type="gramStart"/>
      <w:r w:rsidRPr="00C507EF"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C507E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7F173A30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9203721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3EFB1D9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составили настоящий акт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 xml:space="preserve"> о том, что ________ (дата) на территории______________________________________________________</w:t>
      </w:r>
    </w:p>
    <w:p w14:paraId="3D86A8E6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EF">
        <w:rPr>
          <w:rFonts w:ascii="Times New Roman" w:eastAsia="Times New Roman" w:hAnsi="Times New Roman" w:cs="Times New Roman"/>
          <w:sz w:val="28"/>
          <w:szCs w:val="28"/>
        </w:rPr>
        <w:t>был про</w:t>
      </w:r>
      <w:r>
        <w:rPr>
          <w:rFonts w:ascii="Times New Roman" w:eastAsia="Times New Roman" w:hAnsi="Times New Roman" w:cs="Times New Roman"/>
          <w:sz w:val="28"/>
          <w:szCs w:val="28"/>
        </w:rPr>
        <w:t>изведен отбор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 xml:space="preserve"> (извлечение) лома и отходов цветных металлов</w:t>
      </w:r>
    </w:p>
    <w:p w14:paraId="720A5BF0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EF">
        <w:rPr>
          <w:rFonts w:ascii="Times New Roman" w:eastAsia="Times New Roman" w:hAnsi="Times New Roman" w:cs="Times New Roman"/>
          <w:sz w:val="28"/>
          <w:szCs w:val="28"/>
        </w:rPr>
        <w:t>из лома и отходов черных металлов.</w:t>
      </w:r>
    </w:p>
    <w:p w14:paraId="127604F8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EF">
        <w:rPr>
          <w:rFonts w:ascii="Times New Roman" w:eastAsia="Times New Roman" w:hAnsi="Times New Roman" w:cs="Times New Roman"/>
          <w:sz w:val="28"/>
          <w:szCs w:val="28"/>
        </w:rPr>
        <w:t>Подлежит списанию с учета лом и отходы черных металлов (вид, вес):</w:t>
      </w:r>
    </w:p>
    <w:p w14:paraId="54A95E75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00998979" w14:textId="77777777" w:rsidR="00284719" w:rsidRPr="00C507EF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EF">
        <w:rPr>
          <w:rFonts w:ascii="Times New Roman" w:eastAsia="Times New Roman" w:hAnsi="Times New Roman" w:cs="Times New Roman"/>
          <w:sz w:val="28"/>
          <w:szCs w:val="28"/>
        </w:rPr>
        <w:t>Подлежат учет</w:t>
      </w:r>
      <w:r>
        <w:rPr>
          <w:rFonts w:ascii="Times New Roman" w:eastAsia="Times New Roman" w:hAnsi="Times New Roman" w:cs="Times New Roman"/>
          <w:sz w:val="28"/>
          <w:szCs w:val="28"/>
        </w:rPr>
        <w:t>у лом и отходы цветных металлов (вид, вес,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 xml:space="preserve"> цена, сумма,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Ф.И.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 xml:space="preserve">О. ответственного)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507E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1D3B87B4" w14:textId="77777777" w:rsidR="00284719" w:rsidRDefault="00284719" w:rsidP="00284719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7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Согласовано: _____________ (подпись бухгалтера </w:t>
      </w:r>
      <w:proofErr w:type="spellStart"/>
      <w:r w:rsidRPr="00C507EF">
        <w:rPr>
          <w:rFonts w:ascii="Times New Roman" w:eastAsia="Times New Roman" w:hAnsi="Times New Roman" w:cs="Times New Roman"/>
          <w:sz w:val="28"/>
          <w:szCs w:val="28"/>
        </w:rPr>
        <w:t>ломоперерабатывающей</w:t>
      </w:r>
      <w:proofErr w:type="spellEnd"/>
      <w:r w:rsidRPr="00C507E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организации)</w:t>
      </w:r>
    </w:p>
    <w:p w14:paraId="7DB263DC" w14:textId="77777777" w:rsidR="00284719" w:rsidRPr="00023199" w:rsidRDefault="00284719" w:rsidP="00284719">
      <w:pPr>
        <w:pStyle w:val="ConsPlusNormal"/>
        <w:spacing w:before="480" w:line="360" w:lineRule="exact"/>
        <w:ind w:left="4536"/>
        <w:jc w:val="center"/>
        <w:outlineLvl w:val="1"/>
        <w:rPr>
          <w:szCs w:val="28"/>
        </w:rPr>
      </w:pPr>
      <w:r>
        <w:rPr>
          <w:szCs w:val="28"/>
        </w:rPr>
        <w:t>ПРИЛОЖЕНИЕ</w:t>
      </w:r>
      <w:r w:rsidRPr="00023199">
        <w:rPr>
          <w:szCs w:val="28"/>
        </w:rPr>
        <w:t xml:space="preserve"> </w:t>
      </w:r>
      <w:r>
        <w:rPr>
          <w:szCs w:val="28"/>
        </w:rPr>
        <w:t>№</w:t>
      </w:r>
      <w:r w:rsidRPr="00023199">
        <w:rPr>
          <w:szCs w:val="28"/>
        </w:rPr>
        <w:t xml:space="preserve"> </w:t>
      </w:r>
      <w:r>
        <w:rPr>
          <w:szCs w:val="28"/>
        </w:rPr>
        <w:t>3</w:t>
      </w:r>
    </w:p>
    <w:p w14:paraId="3FADE13A" w14:textId="77777777" w:rsidR="00284719" w:rsidRPr="0002319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023199">
        <w:rPr>
          <w:szCs w:val="28"/>
        </w:rPr>
        <w:t>к Правилам обращения</w:t>
      </w:r>
    </w:p>
    <w:p w14:paraId="0CA63854" w14:textId="77777777" w:rsidR="00284719" w:rsidRPr="00023199" w:rsidRDefault="00284719" w:rsidP="00284719">
      <w:pPr>
        <w:pStyle w:val="ConsPlusNormal"/>
        <w:spacing w:line="360" w:lineRule="exact"/>
        <w:ind w:left="4536"/>
        <w:jc w:val="center"/>
        <w:rPr>
          <w:szCs w:val="28"/>
        </w:rPr>
      </w:pPr>
      <w:r w:rsidRPr="00023199">
        <w:rPr>
          <w:szCs w:val="28"/>
        </w:rPr>
        <w:t>с ломом и отходами</w:t>
      </w:r>
      <w:r>
        <w:rPr>
          <w:szCs w:val="28"/>
        </w:rPr>
        <w:t xml:space="preserve"> черных,</w:t>
      </w:r>
      <w:r w:rsidRPr="00023199">
        <w:rPr>
          <w:szCs w:val="28"/>
        </w:rPr>
        <w:t xml:space="preserve"> цветных</w:t>
      </w:r>
      <w:r>
        <w:rPr>
          <w:szCs w:val="28"/>
        </w:rPr>
        <w:t xml:space="preserve"> </w:t>
      </w:r>
      <w:r w:rsidRPr="00023199">
        <w:rPr>
          <w:szCs w:val="28"/>
        </w:rPr>
        <w:t>металлов</w:t>
      </w:r>
      <w:r>
        <w:rPr>
          <w:szCs w:val="28"/>
        </w:rPr>
        <w:t xml:space="preserve"> </w:t>
      </w:r>
      <w:r w:rsidRPr="00023199">
        <w:rPr>
          <w:szCs w:val="28"/>
        </w:rPr>
        <w:t>и их отчуждения</w:t>
      </w:r>
    </w:p>
    <w:p w14:paraId="5FCBA237" w14:textId="77777777" w:rsidR="00284719" w:rsidRDefault="00284719" w:rsidP="00284719">
      <w:pPr>
        <w:pStyle w:val="ConsPlusNormal"/>
        <w:spacing w:before="480"/>
        <w:ind w:firstLine="709"/>
        <w:jc w:val="center"/>
        <w:rPr>
          <w:szCs w:val="28"/>
        </w:rPr>
      </w:pPr>
      <w:r w:rsidRPr="00023199">
        <w:rPr>
          <w:szCs w:val="28"/>
        </w:rPr>
        <w:t xml:space="preserve">АКТ </w:t>
      </w:r>
      <w:r>
        <w:rPr>
          <w:szCs w:val="28"/>
        </w:rPr>
        <w:t>№</w:t>
      </w:r>
      <w:r w:rsidRPr="00023199">
        <w:rPr>
          <w:szCs w:val="28"/>
        </w:rPr>
        <w:t xml:space="preserve"> _____ ОТ _____________</w:t>
      </w:r>
    </w:p>
    <w:p w14:paraId="221AFE8F" w14:textId="77777777" w:rsidR="00284719" w:rsidRPr="00023199" w:rsidRDefault="00284719" w:rsidP="00284719">
      <w:pPr>
        <w:pStyle w:val="ConsPlusNormal"/>
        <w:spacing w:before="480"/>
        <w:ind w:firstLine="709"/>
        <w:jc w:val="center"/>
        <w:rPr>
          <w:szCs w:val="28"/>
        </w:rPr>
      </w:pPr>
    </w:p>
    <w:p w14:paraId="00A480FB" w14:textId="77777777" w:rsidR="00284719" w:rsidRPr="00F73916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91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1F4C62B" w14:textId="77777777" w:rsidR="00284719" w:rsidRPr="00F73916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916">
        <w:rPr>
          <w:rFonts w:ascii="Times New Roman" w:hAnsi="Times New Roman" w:cs="Times New Roman"/>
          <w:sz w:val="24"/>
          <w:szCs w:val="24"/>
        </w:rPr>
        <w:t>наименование организации</w:t>
      </w:r>
    </w:p>
    <w:p w14:paraId="09AE4957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Удостоверение N _____</w:t>
      </w:r>
    </w:p>
    <w:p w14:paraId="7E4046B9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о взрывобезопасности лома и </w:t>
      </w:r>
      <w:proofErr w:type="gramStart"/>
      <w:r w:rsidRPr="00C507EF">
        <w:rPr>
          <w:rFonts w:ascii="Times New Roman" w:hAnsi="Times New Roman" w:cs="Times New Roman"/>
          <w:sz w:val="28"/>
          <w:szCs w:val="24"/>
        </w:rPr>
        <w:t>отходов </w:t>
      </w:r>
      <w:r>
        <w:rPr>
          <w:rFonts w:ascii="Times New Roman" w:hAnsi="Times New Roman" w:cs="Times New Roman"/>
          <w:sz w:val="28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4"/>
        </w:rPr>
        <w:t>______ (указать черных, либо цветных)</w:t>
      </w:r>
      <w:r w:rsidRPr="00C507EF">
        <w:rPr>
          <w:rFonts w:ascii="Times New Roman" w:hAnsi="Times New Roman" w:cs="Times New Roman"/>
          <w:sz w:val="28"/>
          <w:szCs w:val="24"/>
        </w:rPr>
        <w:t xml:space="preserve"> металлов</w:t>
      </w:r>
    </w:p>
    <w:p w14:paraId="52CA9595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"_____" __________________ 20___ г.</w:t>
      </w:r>
    </w:p>
    <w:p w14:paraId="40D95A96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 Получатель лома и отходов </w:t>
      </w:r>
      <w:r w:rsidRPr="00C507EF">
        <w:rPr>
          <w:rFonts w:ascii="Times New Roman" w:hAnsi="Times New Roman" w:cs="Times New Roman"/>
          <w:sz w:val="28"/>
          <w:szCs w:val="24"/>
        </w:rPr>
        <w:t>металлов: _______________________</w:t>
      </w:r>
    </w:p>
    <w:p w14:paraId="6D74F4B8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2. Вид лома и отходов черных металлов: _______________________</w:t>
      </w:r>
    </w:p>
    <w:p w14:paraId="3ADD3AF1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масса ______________ тонн</w:t>
      </w:r>
    </w:p>
    <w:p w14:paraId="542B1261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вагон (автомобиль) N ___________ накладная N _________________</w:t>
      </w:r>
    </w:p>
    <w:p w14:paraId="136D037C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 xml:space="preserve">Указанные лом и отходы </w:t>
      </w:r>
      <w:r>
        <w:rPr>
          <w:rFonts w:ascii="Times New Roman" w:hAnsi="Times New Roman" w:cs="Times New Roman"/>
          <w:sz w:val="28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4"/>
        </w:rPr>
        <w:t>_(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указать </w:t>
      </w:r>
      <w:r w:rsidRPr="00C507EF">
        <w:rPr>
          <w:rFonts w:ascii="Times New Roman" w:hAnsi="Times New Roman" w:cs="Times New Roman"/>
          <w:sz w:val="28"/>
          <w:szCs w:val="24"/>
        </w:rPr>
        <w:t>черных</w:t>
      </w:r>
      <w:r>
        <w:rPr>
          <w:rFonts w:ascii="Times New Roman" w:hAnsi="Times New Roman" w:cs="Times New Roman"/>
          <w:sz w:val="28"/>
          <w:szCs w:val="24"/>
        </w:rPr>
        <w:t>, либо цветных)</w:t>
      </w:r>
      <w:r w:rsidRPr="00C507EF">
        <w:rPr>
          <w:rFonts w:ascii="Times New Roman" w:hAnsi="Times New Roman" w:cs="Times New Roman"/>
          <w:sz w:val="28"/>
          <w:szCs w:val="24"/>
        </w:rPr>
        <w:t xml:space="preserve"> металлов являются взрывобезопасными и могут быть допущены к использованию в качестве металлической шихты.</w:t>
      </w:r>
    </w:p>
    <w:p w14:paraId="582B6345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Ответственный представитель _______________________/________________________/</w:t>
      </w:r>
    </w:p>
    <w:p w14:paraId="138C22E3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/личная подпись/                   /расшифровка подписи/</w:t>
      </w:r>
    </w:p>
    <w:p w14:paraId="1A00735C" w14:textId="492AFA5D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                                 М. П.</w:t>
      </w:r>
    </w:p>
    <w:p w14:paraId="1E56458D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</w:p>
    <w:p w14:paraId="6EB6F462" w14:textId="77777777" w:rsidR="00284719" w:rsidRPr="00C507EF" w:rsidRDefault="00284719" w:rsidP="0028471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4"/>
        </w:rPr>
      </w:pPr>
      <w:r w:rsidRPr="00C507EF">
        <w:rPr>
          <w:rFonts w:ascii="Times New Roman" w:hAnsi="Times New Roman" w:cs="Times New Roman"/>
          <w:sz w:val="28"/>
          <w:szCs w:val="24"/>
        </w:rPr>
        <w:t>Примечание. Печать проставляется при ее наличии.</w:t>
      </w:r>
    </w:p>
    <w:sectPr w:rsidR="00284719" w:rsidRPr="00C507EF" w:rsidSect="00A5341E">
      <w:pgSz w:w="11906" w:h="16838"/>
      <w:pgMar w:top="1134" w:right="1418" w:bottom="1134" w:left="1418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1B62" w14:textId="77777777" w:rsidR="00E52265" w:rsidRDefault="00E52265" w:rsidP="007D2A53">
      <w:pPr>
        <w:spacing w:after="0" w:line="240" w:lineRule="auto"/>
      </w:pPr>
      <w:r>
        <w:separator/>
      </w:r>
    </w:p>
  </w:endnote>
  <w:endnote w:type="continuationSeparator" w:id="0">
    <w:p w14:paraId="5A53E026" w14:textId="77777777" w:rsidR="00E52265" w:rsidRDefault="00E52265" w:rsidP="007D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F8CE" w14:textId="77777777" w:rsidR="00E52265" w:rsidRDefault="00E52265" w:rsidP="007D2A53">
      <w:pPr>
        <w:spacing w:after="0" w:line="240" w:lineRule="auto"/>
      </w:pPr>
      <w:r>
        <w:separator/>
      </w:r>
    </w:p>
  </w:footnote>
  <w:footnote w:type="continuationSeparator" w:id="0">
    <w:p w14:paraId="63594A53" w14:textId="77777777" w:rsidR="00E52265" w:rsidRDefault="00E52265" w:rsidP="007D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277F" w14:textId="42AF7DFF" w:rsidR="00800828" w:rsidRDefault="00E52265" w:rsidP="00185B28">
    <w:pPr>
      <w:pStyle w:val="a9"/>
      <w:jc w:val="center"/>
      <w:rPr>
        <w:rFonts w:ascii="Times New Roman" w:hAnsi="Times New Roman" w:cs="Times New Roman"/>
        <w:sz w:val="24"/>
      </w:rPr>
    </w:pPr>
    <w:sdt>
      <w:sdtPr>
        <w:id w:val="7089241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800828" w:rsidRPr="00185B28">
          <w:rPr>
            <w:rFonts w:ascii="Times New Roman" w:hAnsi="Times New Roman" w:cs="Times New Roman"/>
            <w:sz w:val="24"/>
          </w:rPr>
          <w:fldChar w:fldCharType="begin"/>
        </w:r>
        <w:r w:rsidR="00800828" w:rsidRPr="00185B28">
          <w:rPr>
            <w:rFonts w:ascii="Times New Roman" w:hAnsi="Times New Roman" w:cs="Times New Roman"/>
            <w:sz w:val="24"/>
          </w:rPr>
          <w:instrText>PAGE   \* MERGEFORMAT</w:instrText>
        </w:r>
        <w:r w:rsidR="00800828" w:rsidRPr="00185B28">
          <w:rPr>
            <w:rFonts w:ascii="Times New Roman" w:hAnsi="Times New Roman" w:cs="Times New Roman"/>
            <w:sz w:val="24"/>
          </w:rPr>
          <w:fldChar w:fldCharType="separate"/>
        </w:r>
        <w:r w:rsidR="00284719">
          <w:rPr>
            <w:rFonts w:ascii="Times New Roman" w:hAnsi="Times New Roman" w:cs="Times New Roman"/>
            <w:noProof/>
            <w:sz w:val="24"/>
          </w:rPr>
          <w:t>20</w:t>
        </w:r>
        <w:r w:rsidR="00800828" w:rsidRPr="00185B28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14:paraId="190927A4" w14:textId="77777777" w:rsidR="00185B28" w:rsidRPr="00185B28" w:rsidRDefault="00185B28" w:rsidP="00185B28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202F"/>
    <w:multiLevelType w:val="hybridMultilevel"/>
    <w:tmpl w:val="09AA13A4"/>
    <w:lvl w:ilvl="0" w:tplc="DBA29048">
      <w:start w:val="1"/>
      <w:numFmt w:val="decimal"/>
      <w:lvlText w:val="%1."/>
      <w:lvlJc w:val="left"/>
      <w:pPr>
        <w:ind w:left="9523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410AEE"/>
    <w:multiLevelType w:val="hybridMultilevel"/>
    <w:tmpl w:val="62DAC210"/>
    <w:lvl w:ilvl="0" w:tplc="79E25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05AFA"/>
    <w:multiLevelType w:val="hybridMultilevel"/>
    <w:tmpl w:val="09AA13A4"/>
    <w:lvl w:ilvl="0" w:tplc="DBA29048">
      <w:start w:val="1"/>
      <w:numFmt w:val="decimal"/>
      <w:lvlText w:val="%1."/>
      <w:lvlJc w:val="left"/>
      <w:pPr>
        <w:ind w:left="9523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F7682"/>
    <w:multiLevelType w:val="hybridMultilevel"/>
    <w:tmpl w:val="42925F7A"/>
    <w:lvl w:ilvl="0" w:tplc="A93E1C5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AC6D8E"/>
    <w:multiLevelType w:val="hybridMultilevel"/>
    <w:tmpl w:val="DDF48660"/>
    <w:lvl w:ilvl="0" w:tplc="D0A2744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9"/>
    <w:rsid w:val="00005D13"/>
    <w:rsid w:val="00011383"/>
    <w:rsid w:val="000130E3"/>
    <w:rsid w:val="000175C3"/>
    <w:rsid w:val="000178A6"/>
    <w:rsid w:val="00026E6D"/>
    <w:rsid w:val="00030885"/>
    <w:rsid w:val="00031942"/>
    <w:rsid w:val="00033A91"/>
    <w:rsid w:val="00050BF7"/>
    <w:rsid w:val="00051405"/>
    <w:rsid w:val="00057A1D"/>
    <w:rsid w:val="0006094E"/>
    <w:rsid w:val="00062420"/>
    <w:rsid w:val="0006253A"/>
    <w:rsid w:val="000631B2"/>
    <w:rsid w:val="00064E78"/>
    <w:rsid w:val="000651FA"/>
    <w:rsid w:val="00066FCC"/>
    <w:rsid w:val="00070DA4"/>
    <w:rsid w:val="00071A13"/>
    <w:rsid w:val="00076B4E"/>
    <w:rsid w:val="00084750"/>
    <w:rsid w:val="00085E2F"/>
    <w:rsid w:val="000921D0"/>
    <w:rsid w:val="00092D2D"/>
    <w:rsid w:val="00095FCE"/>
    <w:rsid w:val="00097443"/>
    <w:rsid w:val="00097624"/>
    <w:rsid w:val="000A06F4"/>
    <w:rsid w:val="000A4A97"/>
    <w:rsid w:val="000A4C6B"/>
    <w:rsid w:val="000B3349"/>
    <w:rsid w:val="000C0F8A"/>
    <w:rsid w:val="000C12A2"/>
    <w:rsid w:val="000C47CC"/>
    <w:rsid w:val="000C4DFE"/>
    <w:rsid w:val="000C7559"/>
    <w:rsid w:val="000D6CF0"/>
    <w:rsid w:val="000E3409"/>
    <w:rsid w:val="000E48A5"/>
    <w:rsid w:val="000F0612"/>
    <w:rsid w:val="000F28B3"/>
    <w:rsid w:val="00104B40"/>
    <w:rsid w:val="00105162"/>
    <w:rsid w:val="001124CD"/>
    <w:rsid w:val="00113A5C"/>
    <w:rsid w:val="00124451"/>
    <w:rsid w:val="001255D0"/>
    <w:rsid w:val="001262EC"/>
    <w:rsid w:val="0012659E"/>
    <w:rsid w:val="00127A0B"/>
    <w:rsid w:val="00142622"/>
    <w:rsid w:val="00146CA2"/>
    <w:rsid w:val="0015192E"/>
    <w:rsid w:val="00155B8B"/>
    <w:rsid w:val="0015629D"/>
    <w:rsid w:val="00166B85"/>
    <w:rsid w:val="00167A97"/>
    <w:rsid w:val="00173EC9"/>
    <w:rsid w:val="00175DD7"/>
    <w:rsid w:val="00177B67"/>
    <w:rsid w:val="00185B28"/>
    <w:rsid w:val="00187636"/>
    <w:rsid w:val="00197AD0"/>
    <w:rsid w:val="001A0AE8"/>
    <w:rsid w:val="001B3F83"/>
    <w:rsid w:val="001B6765"/>
    <w:rsid w:val="001B74D6"/>
    <w:rsid w:val="001D38E5"/>
    <w:rsid w:val="001E1A04"/>
    <w:rsid w:val="001E1AD6"/>
    <w:rsid w:val="001E3AD0"/>
    <w:rsid w:val="001E76A7"/>
    <w:rsid w:val="001E7A6B"/>
    <w:rsid w:val="001F004F"/>
    <w:rsid w:val="001F0BD4"/>
    <w:rsid w:val="002014F0"/>
    <w:rsid w:val="00201AD7"/>
    <w:rsid w:val="00202E0B"/>
    <w:rsid w:val="00206883"/>
    <w:rsid w:val="002171E0"/>
    <w:rsid w:val="00221C2A"/>
    <w:rsid w:val="0022407C"/>
    <w:rsid w:val="002421AF"/>
    <w:rsid w:val="00244D6D"/>
    <w:rsid w:val="00245DD7"/>
    <w:rsid w:val="0025687F"/>
    <w:rsid w:val="0026369C"/>
    <w:rsid w:val="00263AEE"/>
    <w:rsid w:val="00281271"/>
    <w:rsid w:val="00284719"/>
    <w:rsid w:val="0028481D"/>
    <w:rsid w:val="00286F35"/>
    <w:rsid w:val="0029024D"/>
    <w:rsid w:val="002923B8"/>
    <w:rsid w:val="002A52BC"/>
    <w:rsid w:val="002A789F"/>
    <w:rsid w:val="002B04E5"/>
    <w:rsid w:val="002B715C"/>
    <w:rsid w:val="002C2771"/>
    <w:rsid w:val="002C2F49"/>
    <w:rsid w:val="002E2437"/>
    <w:rsid w:val="002F2731"/>
    <w:rsid w:val="002F3CE9"/>
    <w:rsid w:val="002F5FCC"/>
    <w:rsid w:val="00307238"/>
    <w:rsid w:val="00315034"/>
    <w:rsid w:val="003158C8"/>
    <w:rsid w:val="00316983"/>
    <w:rsid w:val="00317339"/>
    <w:rsid w:val="00336E5E"/>
    <w:rsid w:val="003371C5"/>
    <w:rsid w:val="003458F8"/>
    <w:rsid w:val="00346940"/>
    <w:rsid w:val="00346DE3"/>
    <w:rsid w:val="00350BBF"/>
    <w:rsid w:val="00351F5F"/>
    <w:rsid w:val="00366AEE"/>
    <w:rsid w:val="0037053E"/>
    <w:rsid w:val="003754D5"/>
    <w:rsid w:val="003A569A"/>
    <w:rsid w:val="003A6ADA"/>
    <w:rsid w:val="003B414C"/>
    <w:rsid w:val="003C2AE5"/>
    <w:rsid w:val="003C3A3D"/>
    <w:rsid w:val="003C613C"/>
    <w:rsid w:val="003D165F"/>
    <w:rsid w:val="003D53F7"/>
    <w:rsid w:val="003D7B5F"/>
    <w:rsid w:val="003E0DB9"/>
    <w:rsid w:val="003E17D7"/>
    <w:rsid w:val="003E2B57"/>
    <w:rsid w:val="003E67D6"/>
    <w:rsid w:val="003E733C"/>
    <w:rsid w:val="00411A73"/>
    <w:rsid w:val="004126E9"/>
    <w:rsid w:val="00426B9B"/>
    <w:rsid w:val="0043332E"/>
    <w:rsid w:val="0043422F"/>
    <w:rsid w:val="00434D4C"/>
    <w:rsid w:val="00442AFE"/>
    <w:rsid w:val="00461B96"/>
    <w:rsid w:val="004643CB"/>
    <w:rsid w:val="004643DF"/>
    <w:rsid w:val="00465B9E"/>
    <w:rsid w:val="004708E0"/>
    <w:rsid w:val="00471517"/>
    <w:rsid w:val="00471986"/>
    <w:rsid w:val="00477409"/>
    <w:rsid w:val="0048006F"/>
    <w:rsid w:val="00480829"/>
    <w:rsid w:val="00481F2E"/>
    <w:rsid w:val="004A4064"/>
    <w:rsid w:val="004A4DD1"/>
    <w:rsid w:val="004A557C"/>
    <w:rsid w:val="004A674A"/>
    <w:rsid w:val="004E082D"/>
    <w:rsid w:val="0050734A"/>
    <w:rsid w:val="00513889"/>
    <w:rsid w:val="00516157"/>
    <w:rsid w:val="0052139A"/>
    <w:rsid w:val="00524F43"/>
    <w:rsid w:val="00530FB5"/>
    <w:rsid w:val="00531054"/>
    <w:rsid w:val="005313C6"/>
    <w:rsid w:val="00531B0E"/>
    <w:rsid w:val="00545FC9"/>
    <w:rsid w:val="00546D4A"/>
    <w:rsid w:val="00550403"/>
    <w:rsid w:val="0055162D"/>
    <w:rsid w:val="0055285A"/>
    <w:rsid w:val="00561241"/>
    <w:rsid w:val="005635F4"/>
    <w:rsid w:val="00563E31"/>
    <w:rsid w:val="005774BB"/>
    <w:rsid w:val="005856AE"/>
    <w:rsid w:val="005B0836"/>
    <w:rsid w:val="005B1A18"/>
    <w:rsid w:val="005B1C89"/>
    <w:rsid w:val="005B3E1D"/>
    <w:rsid w:val="005B3F78"/>
    <w:rsid w:val="005B542B"/>
    <w:rsid w:val="005B7A1A"/>
    <w:rsid w:val="005D44DC"/>
    <w:rsid w:val="005F4FE6"/>
    <w:rsid w:val="006001B6"/>
    <w:rsid w:val="00602FD6"/>
    <w:rsid w:val="006049DC"/>
    <w:rsid w:val="00606C19"/>
    <w:rsid w:val="006076B9"/>
    <w:rsid w:val="006079F6"/>
    <w:rsid w:val="00614A02"/>
    <w:rsid w:val="006177C5"/>
    <w:rsid w:val="00621735"/>
    <w:rsid w:val="00623810"/>
    <w:rsid w:val="00634BD3"/>
    <w:rsid w:val="0064366F"/>
    <w:rsid w:val="006553B1"/>
    <w:rsid w:val="00666E1F"/>
    <w:rsid w:val="00670E96"/>
    <w:rsid w:val="00677D9F"/>
    <w:rsid w:val="00677FED"/>
    <w:rsid w:val="00681B6E"/>
    <w:rsid w:val="00691394"/>
    <w:rsid w:val="00697EFC"/>
    <w:rsid w:val="006B2A68"/>
    <w:rsid w:val="006C100E"/>
    <w:rsid w:val="006C2011"/>
    <w:rsid w:val="006C5C45"/>
    <w:rsid w:val="006C7E5F"/>
    <w:rsid w:val="006D0B2B"/>
    <w:rsid w:val="006D7E79"/>
    <w:rsid w:val="006E4D63"/>
    <w:rsid w:val="006F00DE"/>
    <w:rsid w:val="006F02E3"/>
    <w:rsid w:val="00704F7F"/>
    <w:rsid w:val="00711C38"/>
    <w:rsid w:val="0073302C"/>
    <w:rsid w:val="00734FE4"/>
    <w:rsid w:val="007370F2"/>
    <w:rsid w:val="00752F69"/>
    <w:rsid w:val="0075473D"/>
    <w:rsid w:val="0076027E"/>
    <w:rsid w:val="0076359E"/>
    <w:rsid w:val="00763996"/>
    <w:rsid w:val="007646B3"/>
    <w:rsid w:val="00773093"/>
    <w:rsid w:val="00783D27"/>
    <w:rsid w:val="007861B1"/>
    <w:rsid w:val="00786D94"/>
    <w:rsid w:val="007913C5"/>
    <w:rsid w:val="00792774"/>
    <w:rsid w:val="00793C06"/>
    <w:rsid w:val="007961C4"/>
    <w:rsid w:val="007A0004"/>
    <w:rsid w:val="007A2C99"/>
    <w:rsid w:val="007A3B4F"/>
    <w:rsid w:val="007A436E"/>
    <w:rsid w:val="007A5B59"/>
    <w:rsid w:val="007B23BE"/>
    <w:rsid w:val="007B7799"/>
    <w:rsid w:val="007C18A0"/>
    <w:rsid w:val="007D10EE"/>
    <w:rsid w:val="007D1719"/>
    <w:rsid w:val="007D2A53"/>
    <w:rsid w:val="007D3F5D"/>
    <w:rsid w:val="007E25F7"/>
    <w:rsid w:val="007F508F"/>
    <w:rsid w:val="007F6F0E"/>
    <w:rsid w:val="007F74AE"/>
    <w:rsid w:val="007F7C74"/>
    <w:rsid w:val="00800828"/>
    <w:rsid w:val="008078FF"/>
    <w:rsid w:val="0081130E"/>
    <w:rsid w:val="008115F1"/>
    <w:rsid w:val="00812919"/>
    <w:rsid w:val="00813417"/>
    <w:rsid w:val="00815854"/>
    <w:rsid w:val="00817A0D"/>
    <w:rsid w:val="008203AC"/>
    <w:rsid w:val="0082102F"/>
    <w:rsid w:val="008230B0"/>
    <w:rsid w:val="00830053"/>
    <w:rsid w:val="0083499E"/>
    <w:rsid w:val="00842C8C"/>
    <w:rsid w:val="00843768"/>
    <w:rsid w:val="008448C0"/>
    <w:rsid w:val="00845CFF"/>
    <w:rsid w:val="00851B78"/>
    <w:rsid w:val="00857AFB"/>
    <w:rsid w:val="00860263"/>
    <w:rsid w:val="00865F1B"/>
    <w:rsid w:val="008741AB"/>
    <w:rsid w:val="008766BE"/>
    <w:rsid w:val="008864E8"/>
    <w:rsid w:val="00890105"/>
    <w:rsid w:val="008A0F07"/>
    <w:rsid w:val="008B0FE2"/>
    <w:rsid w:val="008B592C"/>
    <w:rsid w:val="008D2887"/>
    <w:rsid w:val="008D3F34"/>
    <w:rsid w:val="008D4DE3"/>
    <w:rsid w:val="008E25A5"/>
    <w:rsid w:val="008E37D0"/>
    <w:rsid w:val="008E4D75"/>
    <w:rsid w:val="00910E88"/>
    <w:rsid w:val="009262DF"/>
    <w:rsid w:val="0093049F"/>
    <w:rsid w:val="0093050C"/>
    <w:rsid w:val="00940D98"/>
    <w:rsid w:val="009417B2"/>
    <w:rsid w:val="00942AD0"/>
    <w:rsid w:val="00943642"/>
    <w:rsid w:val="0095381D"/>
    <w:rsid w:val="0095504A"/>
    <w:rsid w:val="0095566C"/>
    <w:rsid w:val="00956F62"/>
    <w:rsid w:val="009603E9"/>
    <w:rsid w:val="00962604"/>
    <w:rsid w:val="0096493B"/>
    <w:rsid w:val="00964FC5"/>
    <w:rsid w:val="00971500"/>
    <w:rsid w:val="0097526A"/>
    <w:rsid w:val="0097781D"/>
    <w:rsid w:val="00980388"/>
    <w:rsid w:val="00981694"/>
    <w:rsid w:val="0098761D"/>
    <w:rsid w:val="00993DC6"/>
    <w:rsid w:val="009A7848"/>
    <w:rsid w:val="009B56D7"/>
    <w:rsid w:val="009B749F"/>
    <w:rsid w:val="009C01C4"/>
    <w:rsid w:val="009C3DC9"/>
    <w:rsid w:val="009C608F"/>
    <w:rsid w:val="009C67FC"/>
    <w:rsid w:val="009D2A24"/>
    <w:rsid w:val="009E1888"/>
    <w:rsid w:val="009E5007"/>
    <w:rsid w:val="009E675C"/>
    <w:rsid w:val="009F2A11"/>
    <w:rsid w:val="009F34EE"/>
    <w:rsid w:val="00A1222E"/>
    <w:rsid w:val="00A14831"/>
    <w:rsid w:val="00A24374"/>
    <w:rsid w:val="00A31E2C"/>
    <w:rsid w:val="00A3660E"/>
    <w:rsid w:val="00A412F3"/>
    <w:rsid w:val="00A51C15"/>
    <w:rsid w:val="00A51D4B"/>
    <w:rsid w:val="00A5341E"/>
    <w:rsid w:val="00A53D19"/>
    <w:rsid w:val="00A55A06"/>
    <w:rsid w:val="00A55A73"/>
    <w:rsid w:val="00A55D39"/>
    <w:rsid w:val="00A676DF"/>
    <w:rsid w:val="00A706FC"/>
    <w:rsid w:val="00A7139F"/>
    <w:rsid w:val="00A7155F"/>
    <w:rsid w:val="00A716FC"/>
    <w:rsid w:val="00A80E9A"/>
    <w:rsid w:val="00A8462A"/>
    <w:rsid w:val="00A85D1F"/>
    <w:rsid w:val="00A9110D"/>
    <w:rsid w:val="00A922AB"/>
    <w:rsid w:val="00A95C05"/>
    <w:rsid w:val="00A977DD"/>
    <w:rsid w:val="00AA3451"/>
    <w:rsid w:val="00AA6746"/>
    <w:rsid w:val="00AB2E47"/>
    <w:rsid w:val="00AB4241"/>
    <w:rsid w:val="00AC3271"/>
    <w:rsid w:val="00AD7E2D"/>
    <w:rsid w:val="00B00BE6"/>
    <w:rsid w:val="00B023D8"/>
    <w:rsid w:val="00B1422C"/>
    <w:rsid w:val="00B14856"/>
    <w:rsid w:val="00B3341A"/>
    <w:rsid w:val="00B376E4"/>
    <w:rsid w:val="00B40EA1"/>
    <w:rsid w:val="00B413AA"/>
    <w:rsid w:val="00B43973"/>
    <w:rsid w:val="00B47D98"/>
    <w:rsid w:val="00B57148"/>
    <w:rsid w:val="00B63CDE"/>
    <w:rsid w:val="00B7254E"/>
    <w:rsid w:val="00B7516E"/>
    <w:rsid w:val="00B775F2"/>
    <w:rsid w:val="00B92488"/>
    <w:rsid w:val="00B96534"/>
    <w:rsid w:val="00BA2B64"/>
    <w:rsid w:val="00BA5EAB"/>
    <w:rsid w:val="00BA7F61"/>
    <w:rsid w:val="00BB462A"/>
    <w:rsid w:val="00BC4C8C"/>
    <w:rsid w:val="00BD0BAD"/>
    <w:rsid w:val="00BD0C1D"/>
    <w:rsid w:val="00BD7062"/>
    <w:rsid w:val="00BE0945"/>
    <w:rsid w:val="00BE0957"/>
    <w:rsid w:val="00BE7ECE"/>
    <w:rsid w:val="00BF4C67"/>
    <w:rsid w:val="00C0247E"/>
    <w:rsid w:val="00C03F0D"/>
    <w:rsid w:val="00C05449"/>
    <w:rsid w:val="00C07118"/>
    <w:rsid w:val="00C10CFE"/>
    <w:rsid w:val="00C24E94"/>
    <w:rsid w:val="00C25604"/>
    <w:rsid w:val="00C260B4"/>
    <w:rsid w:val="00C37F45"/>
    <w:rsid w:val="00C40B29"/>
    <w:rsid w:val="00C504AE"/>
    <w:rsid w:val="00C52BA2"/>
    <w:rsid w:val="00C52E16"/>
    <w:rsid w:val="00C52E22"/>
    <w:rsid w:val="00C55031"/>
    <w:rsid w:val="00C5545B"/>
    <w:rsid w:val="00C620BF"/>
    <w:rsid w:val="00C661BE"/>
    <w:rsid w:val="00C67D8D"/>
    <w:rsid w:val="00C67E26"/>
    <w:rsid w:val="00C77BA3"/>
    <w:rsid w:val="00C8021B"/>
    <w:rsid w:val="00C90C2E"/>
    <w:rsid w:val="00C938EF"/>
    <w:rsid w:val="00CA2243"/>
    <w:rsid w:val="00CA5FC3"/>
    <w:rsid w:val="00CC1A81"/>
    <w:rsid w:val="00CC2940"/>
    <w:rsid w:val="00CC334B"/>
    <w:rsid w:val="00CC3453"/>
    <w:rsid w:val="00CC39E4"/>
    <w:rsid w:val="00CC71A0"/>
    <w:rsid w:val="00CD42A1"/>
    <w:rsid w:val="00CD7B3E"/>
    <w:rsid w:val="00CE25C9"/>
    <w:rsid w:val="00CE476A"/>
    <w:rsid w:val="00CE6522"/>
    <w:rsid w:val="00CE66A9"/>
    <w:rsid w:val="00CF1A87"/>
    <w:rsid w:val="00CF1FDB"/>
    <w:rsid w:val="00CF2F30"/>
    <w:rsid w:val="00CF2F4A"/>
    <w:rsid w:val="00CF32CF"/>
    <w:rsid w:val="00CF3916"/>
    <w:rsid w:val="00CF42BE"/>
    <w:rsid w:val="00D01A30"/>
    <w:rsid w:val="00D03246"/>
    <w:rsid w:val="00D06797"/>
    <w:rsid w:val="00D07DE9"/>
    <w:rsid w:val="00D117F2"/>
    <w:rsid w:val="00D21219"/>
    <w:rsid w:val="00D2356E"/>
    <w:rsid w:val="00D2553A"/>
    <w:rsid w:val="00D37374"/>
    <w:rsid w:val="00D5114F"/>
    <w:rsid w:val="00D51D65"/>
    <w:rsid w:val="00D53043"/>
    <w:rsid w:val="00D54EEA"/>
    <w:rsid w:val="00D56C20"/>
    <w:rsid w:val="00D6281B"/>
    <w:rsid w:val="00D64A8F"/>
    <w:rsid w:val="00D6650C"/>
    <w:rsid w:val="00D73876"/>
    <w:rsid w:val="00D965B6"/>
    <w:rsid w:val="00DA1F10"/>
    <w:rsid w:val="00DB7A47"/>
    <w:rsid w:val="00DC0F9C"/>
    <w:rsid w:val="00DC37E9"/>
    <w:rsid w:val="00DC6FDC"/>
    <w:rsid w:val="00DD0A0B"/>
    <w:rsid w:val="00DD22E1"/>
    <w:rsid w:val="00DD245E"/>
    <w:rsid w:val="00DE4E97"/>
    <w:rsid w:val="00DF015E"/>
    <w:rsid w:val="00DF29BE"/>
    <w:rsid w:val="00E00C31"/>
    <w:rsid w:val="00E016B8"/>
    <w:rsid w:val="00E01C01"/>
    <w:rsid w:val="00E02249"/>
    <w:rsid w:val="00E1281C"/>
    <w:rsid w:val="00E13204"/>
    <w:rsid w:val="00E1753F"/>
    <w:rsid w:val="00E205E5"/>
    <w:rsid w:val="00E21D50"/>
    <w:rsid w:val="00E266A3"/>
    <w:rsid w:val="00E27859"/>
    <w:rsid w:val="00E30068"/>
    <w:rsid w:val="00E324EE"/>
    <w:rsid w:val="00E403E9"/>
    <w:rsid w:val="00E40462"/>
    <w:rsid w:val="00E51BA0"/>
    <w:rsid w:val="00E52265"/>
    <w:rsid w:val="00E52846"/>
    <w:rsid w:val="00E52F0E"/>
    <w:rsid w:val="00E53505"/>
    <w:rsid w:val="00E53ACE"/>
    <w:rsid w:val="00E62C18"/>
    <w:rsid w:val="00E62F9E"/>
    <w:rsid w:val="00E75EB6"/>
    <w:rsid w:val="00E8318B"/>
    <w:rsid w:val="00EA10FA"/>
    <w:rsid w:val="00EB0119"/>
    <w:rsid w:val="00EB1A0C"/>
    <w:rsid w:val="00EB3DB8"/>
    <w:rsid w:val="00EC002C"/>
    <w:rsid w:val="00EC67B9"/>
    <w:rsid w:val="00ED5119"/>
    <w:rsid w:val="00EE2F5D"/>
    <w:rsid w:val="00F00D9F"/>
    <w:rsid w:val="00F045EE"/>
    <w:rsid w:val="00F0481C"/>
    <w:rsid w:val="00F051A4"/>
    <w:rsid w:val="00F11CD2"/>
    <w:rsid w:val="00F12230"/>
    <w:rsid w:val="00F1514E"/>
    <w:rsid w:val="00F1561C"/>
    <w:rsid w:val="00F15ECD"/>
    <w:rsid w:val="00F24C60"/>
    <w:rsid w:val="00F33ED9"/>
    <w:rsid w:val="00F4448E"/>
    <w:rsid w:val="00F46CAD"/>
    <w:rsid w:val="00F51D1A"/>
    <w:rsid w:val="00F52578"/>
    <w:rsid w:val="00F53B38"/>
    <w:rsid w:val="00F540B3"/>
    <w:rsid w:val="00F5478E"/>
    <w:rsid w:val="00F60130"/>
    <w:rsid w:val="00F72C39"/>
    <w:rsid w:val="00F84CA6"/>
    <w:rsid w:val="00F93174"/>
    <w:rsid w:val="00F960F3"/>
    <w:rsid w:val="00FA3E79"/>
    <w:rsid w:val="00FA5C15"/>
    <w:rsid w:val="00FA7398"/>
    <w:rsid w:val="00FB0C1C"/>
    <w:rsid w:val="00FB69BA"/>
    <w:rsid w:val="00FB7C3B"/>
    <w:rsid w:val="00FC0F42"/>
    <w:rsid w:val="00FC2E8E"/>
    <w:rsid w:val="00FC68E2"/>
    <w:rsid w:val="00FD168A"/>
    <w:rsid w:val="00FD6001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64F79"/>
  <w15:docId w15:val="{5D0ED178-8719-44BD-A934-EF7C10F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2A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2A5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2A53"/>
    <w:rPr>
      <w:vertAlign w:val="superscript"/>
    </w:rPr>
  </w:style>
  <w:style w:type="character" w:styleId="a6">
    <w:name w:val="Hyperlink"/>
    <w:basedOn w:val="a0"/>
    <w:uiPriority w:val="99"/>
    <w:unhideWhenUsed/>
    <w:rsid w:val="00C24E94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9262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262DF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315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CE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522"/>
  </w:style>
  <w:style w:type="paragraph" w:styleId="ab">
    <w:name w:val="footer"/>
    <w:basedOn w:val="a"/>
    <w:link w:val="ac"/>
    <w:uiPriority w:val="99"/>
    <w:unhideWhenUsed/>
    <w:rsid w:val="00CE6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522"/>
  </w:style>
  <w:style w:type="paragraph" w:styleId="ad">
    <w:name w:val="List Paragraph"/>
    <w:basedOn w:val="a"/>
    <w:uiPriority w:val="34"/>
    <w:qFormat/>
    <w:rsid w:val="00A706FC"/>
    <w:pPr>
      <w:ind w:left="720"/>
      <w:contextualSpacing/>
    </w:pPr>
  </w:style>
  <w:style w:type="table" w:styleId="ae">
    <w:name w:val="Table Grid"/>
    <w:basedOn w:val="a1"/>
    <w:uiPriority w:val="59"/>
    <w:rsid w:val="00C8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arameter">
    <w:name w:val="parameter"/>
    <w:basedOn w:val="a0"/>
    <w:rsid w:val="00FB0C1C"/>
  </w:style>
  <w:style w:type="paragraph" w:styleId="af">
    <w:name w:val="Normal (Web)"/>
    <w:basedOn w:val="a"/>
    <w:uiPriority w:val="99"/>
    <w:unhideWhenUsed/>
    <w:rsid w:val="00FB0C1C"/>
    <w:pPr>
      <w:spacing w:before="90" w:after="90" w:line="240" w:lineRule="auto"/>
      <w:ind w:firstLine="675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9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3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31" w:color="A6CE39"/>
                    <w:bottom w:val="none" w:sz="0" w:space="0" w:color="auto"/>
                    <w:right w:val="none" w:sz="0" w:space="0" w:color="auto"/>
                  </w:divBdr>
                  <w:divsChild>
                    <w:div w:id="480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1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12530-A5C6-4E68-B6FB-DC05A8D4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6931</Words>
  <Characters>39509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46348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GVArbuzova</dc:creator>
  <cp:lastModifiedBy>Савельев Андрей Андреевич</cp:lastModifiedBy>
  <cp:revision>9</cp:revision>
  <cp:lastPrinted>2019-01-17T12:20:00Z</cp:lastPrinted>
  <dcterms:created xsi:type="dcterms:W3CDTF">2021-09-14T08:48:00Z</dcterms:created>
  <dcterms:modified xsi:type="dcterms:W3CDTF">2021-09-15T16:47:00Z</dcterms:modified>
</cp:coreProperties>
</file>